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87E6B" w14:textId="402AAF74" w:rsidR="000F3EB6" w:rsidRPr="00A31AE7" w:rsidRDefault="00AF0FD0" w:rsidP="00D67C7C">
      <w:pPr>
        <w:spacing w:after="240"/>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Membangun </w:t>
      </w:r>
      <w:r w:rsidRPr="00AF0FD0">
        <w:rPr>
          <w:rFonts w:ascii="Times New Roman" w:eastAsia="Times New Roman" w:hAnsi="Times New Roman" w:cs="Times New Roman"/>
          <w:b/>
          <w:i/>
          <w:iCs/>
          <w:sz w:val="28"/>
          <w:szCs w:val="28"/>
        </w:rPr>
        <w:t>Work-Life Balance</w:t>
      </w:r>
      <w:r>
        <w:rPr>
          <w:rFonts w:ascii="Times New Roman" w:eastAsia="Times New Roman" w:hAnsi="Times New Roman" w:cs="Times New Roman"/>
          <w:b/>
          <w:sz w:val="28"/>
          <w:szCs w:val="28"/>
        </w:rPr>
        <w:t xml:space="preserve"> pada PNS Generasi Muda di Lingkungan B</w:t>
      </w:r>
      <w:r w:rsidR="00990446">
        <w:rPr>
          <w:rFonts w:ascii="Times New Roman" w:eastAsia="Times New Roman" w:hAnsi="Times New Roman" w:cs="Times New Roman"/>
          <w:b/>
          <w:sz w:val="28"/>
          <w:szCs w:val="28"/>
        </w:rPr>
        <w:t xml:space="preserve">adan </w:t>
      </w:r>
      <w:r>
        <w:rPr>
          <w:rFonts w:ascii="Times New Roman" w:eastAsia="Times New Roman" w:hAnsi="Times New Roman" w:cs="Times New Roman"/>
          <w:b/>
          <w:sz w:val="28"/>
          <w:szCs w:val="28"/>
        </w:rPr>
        <w:t>S</w:t>
      </w:r>
      <w:r w:rsidR="00990446">
        <w:rPr>
          <w:rFonts w:ascii="Times New Roman" w:eastAsia="Times New Roman" w:hAnsi="Times New Roman" w:cs="Times New Roman"/>
          <w:b/>
          <w:sz w:val="28"/>
          <w:szCs w:val="28"/>
        </w:rPr>
        <w:t xml:space="preserve">iber dan </w:t>
      </w:r>
      <w:r>
        <w:rPr>
          <w:rFonts w:ascii="Times New Roman" w:eastAsia="Times New Roman" w:hAnsi="Times New Roman" w:cs="Times New Roman"/>
          <w:b/>
          <w:sz w:val="28"/>
          <w:szCs w:val="28"/>
        </w:rPr>
        <w:t>S</w:t>
      </w:r>
      <w:r w:rsidR="00990446">
        <w:rPr>
          <w:rFonts w:ascii="Times New Roman" w:eastAsia="Times New Roman" w:hAnsi="Times New Roman" w:cs="Times New Roman"/>
          <w:b/>
          <w:sz w:val="28"/>
          <w:szCs w:val="28"/>
        </w:rPr>
        <w:t xml:space="preserve">andi </w:t>
      </w:r>
      <w:r>
        <w:rPr>
          <w:rFonts w:ascii="Times New Roman" w:eastAsia="Times New Roman" w:hAnsi="Times New Roman" w:cs="Times New Roman"/>
          <w:b/>
          <w:sz w:val="28"/>
          <w:szCs w:val="28"/>
        </w:rPr>
        <w:t>N</w:t>
      </w:r>
      <w:r w:rsidR="00990446">
        <w:rPr>
          <w:rFonts w:ascii="Times New Roman" w:eastAsia="Times New Roman" w:hAnsi="Times New Roman" w:cs="Times New Roman"/>
          <w:b/>
          <w:sz w:val="28"/>
          <w:szCs w:val="28"/>
        </w:rPr>
        <w:t>egara</w:t>
      </w:r>
    </w:p>
    <w:p w14:paraId="74169F45" w14:textId="77777777" w:rsidR="00100BB2" w:rsidRDefault="00100BB2" w:rsidP="00100BB2">
      <w:pPr>
        <w:jc w:val="center"/>
        <w:rPr>
          <w:rFonts w:ascii="Times New Roman" w:eastAsia="Times New Roman" w:hAnsi="Times New Roman" w:cs="Times New Roman"/>
          <w:b/>
          <w:sz w:val="24"/>
          <w:szCs w:val="24"/>
        </w:rPr>
      </w:pPr>
    </w:p>
    <w:p w14:paraId="6626B664" w14:textId="77777777" w:rsidR="006C5B0C" w:rsidRDefault="006C5B0C" w:rsidP="00100BB2">
      <w:pPr>
        <w:jc w:val="center"/>
        <w:rPr>
          <w:rFonts w:ascii="Times New Roman" w:eastAsia="Times New Roman" w:hAnsi="Times New Roman" w:cs="Times New Roman"/>
          <w:b/>
          <w:sz w:val="24"/>
          <w:szCs w:val="24"/>
        </w:rPr>
      </w:pPr>
    </w:p>
    <w:p w14:paraId="76301668" w14:textId="77777777" w:rsidR="006C5B0C" w:rsidRDefault="006C5B0C" w:rsidP="00100BB2">
      <w:pPr>
        <w:jc w:val="center"/>
        <w:rPr>
          <w:rFonts w:ascii="Times New Roman" w:eastAsia="Times New Roman" w:hAnsi="Times New Roman" w:cs="Times New Roman"/>
          <w:b/>
          <w:sz w:val="24"/>
          <w:szCs w:val="24"/>
        </w:rPr>
      </w:pPr>
    </w:p>
    <w:p w14:paraId="2DD897A8" w14:textId="77777777" w:rsidR="006C5B0C" w:rsidRDefault="006C5B0C" w:rsidP="00100BB2">
      <w:pPr>
        <w:jc w:val="center"/>
        <w:rPr>
          <w:rFonts w:ascii="Times New Roman" w:eastAsia="Times New Roman" w:hAnsi="Times New Roman" w:cs="Times New Roman"/>
          <w:b/>
          <w:sz w:val="24"/>
          <w:szCs w:val="24"/>
        </w:rPr>
      </w:pPr>
    </w:p>
    <w:p w14:paraId="693ED5E1" w14:textId="77777777" w:rsidR="006C5B0C" w:rsidRDefault="006C5B0C" w:rsidP="00100BB2">
      <w:pPr>
        <w:jc w:val="center"/>
        <w:rPr>
          <w:rFonts w:ascii="Times New Roman" w:eastAsia="Times New Roman" w:hAnsi="Times New Roman" w:cs="Times New Roman"/>
          <w:b/>
          <w:sz w:val="24"/>
          <w:szCs w:val="24"/>
        </w:rPr>
      </w:pPr>
    </w:p>
    <w:p w14:paraId="2AA00E61" w14:textId="77777777" w:rsidR="006C5B0C" w:rsidRDefault="006C5B0C" w:rsidP="00100BB2">
      <w:pPr>
        <w:jc w:val="center"/>
        <w:rPr>
          <w:rFonts w:ascii="Times New Roman" w:eastAsia="Times New Roman" w:hAnsi="Times New Roman" w:cs="Times New Roman"/>
          <w:b/>
          <w:sz w:val="24"/>
          <w:szCs w:val="24"/>
        </w:rPr>
      </w:pPr>
    </w:p>
    <w:p w14:paraId="59545975" w14:textId="77777777" w:rsidR="006C5B0C" w:rsidRDefault="006C5B0C" w:rsidP="00100BB2">
      <w:pPr>
        <w:jc w:val="center"/>
        <w:rPr>
          <w:rFonts w:ascii="Times New Roman" w:eastAsia="Times New Roman" w:hAnsi="Times New Roman" w:cs="Times New Roman"/>
          <w:sz w:val="24"/>
          <w:szCs w:val="24"/>
        </w:rPr>
      </w:pPr>
      <w:bookmarkStart w:id="0" w:name="_GoBack"/>
      <w:bookmarkEnd w:id="0"/>
    </w:p>
    <w:p w14:paraId="22E91E9E" w14:textId="77777777" w:rsidR="00100BB2" w:rsidRDefault="00100BB2" w:rsidP="00100BB2">
      <w:pPr>
        <w:jc w:val="center"/>
        <w:rPr>
          <w:rFonts w:ascii="Times New Roman" w:eastAsia="Times New Roman" w:hAnsi="Times New Roman" w:cs="Times New Roman"/>
          <w:sz w:val="24"/>
          <w:szCs w:val="24"/>
        </w:rPr>
      </w:pPr>
    </w:p>
    <w:p w14:paraId="6448534F" w14:textId="77777777" w:rsidR="00100BB2" w:rsidRDefault="00100BB2" w:rsidP="00100BB2">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45B0FB94" w14:textId="7124D4AE" w:rsidR="00100BB2" w:rsidRPr="00E865C2" w:rsidRDefault="00100BB2" w:rsidP="00100BB2">
      <w:pPr>
        <w:jc w:val="center"/>
        <w:rPr>
          <w:rFonts w:ascii="Times New Roman" w:eastAsia="Times New Roman" w:hAnsi="Times New Roman" w:cs="Times New Roman"/>
          <w:bCs/>
          <w:i/>
        </w:rPr>
      </w:pPr>
      <w:r w:rsidRPr="00566187">
        <w:rPr>
          <w:rFonts w:ascii="Times New Roman" w:eastAsia="Times New Roman" w:hAnsi="Times New Roman" w:cs="Times New Roman"/>
          <w:bCs/>
          <w:i/>
        </w:rPr>
        <w:t xml:space="preserve">Work-Life Balance is an interesting and growing field </w:t>
      </w:r>
      <w:r>
        <w:rPr>
          <w:rFonts w:ascii="Times New Roman" w:eastAsia="Times New Roman" w:hAnsi="Times New Roman" w:cs="Times New Roman"/>
          <w:bCs/>
          <w:i/>
        </w:rPr>
        <w:t xml:space="preserve">research </w:t>
      </w:r>
      <w:r w:rsidRPr="00566187">
        <w:rPr>
          <w:rFonts w:ascii="Times New Roman" w:eastAsia="Times New Roman" w:hAnsi="Times New Roman" w:cs="Times New Roman"/>
          <w:bCs/>
          <w:i/>
        </w:rPr>
        <w:t>specifically related to civil servants in urban areas. The term Work-Life Balance is defined as deep happiness when an employee is involved in two balanced conditions, work and personal life. Happiness is not an output which is fought for by employees outside of work. However, happiness is something that must be presented by management when an employee runs Work-Life Balance. Each employee can achieve maximum performance when the Work-Life Balance is reached</w:t>
      </w:r>
      <w:r>
        <w:rPr>
          <w:rFonts w:ascii="Times New Roman" w:eastAsia="Times New Roman" w:hAnsi="Times New Roman" w:cs="Times New Roman"/>
          <w:bCs/>
          <w:i/>
        </w:rPr>
        <w:t>. T</w:t>
      </w:r>
      <w:r w:rsidRPr="00566187">
        <w:rPr>
          <w:rFonts w:ascii="Times New Roman" w:eastAsia="Times New Roman" w:hAnsi="Times New Roman" w:cs="Times New Roman"/>
          <w:bCs/>
          <w:i/>
        </w:rPr>
        <w:t xml:space="preserve">he case of young generation civil servants in National Cyber and Crypto Agency (NCCA) is no exception. At present, around </w:t>
      </w:r>
      <w:r>
        <w:rPr>
          <w:rFonts w:ascii="Times New Roman" w:eastAsia="Times New Roman" w:hAnsi="Times New Roman" w:cs="Times New Roman"/>
          <w:bCs/>
          <w:i/>
        </w:rPr>
        <w:t>58</w:t>
      </w:r>
      <w:r w:rsidRPr="00566187">
        <w:rPr>
          <w:rFonts w:ascii="Times New Roman" w:eastAsia="Times New Roman" w:hAnsi="Times New Roman" w:cs="Times New Roman"/>
          <w:bCs/>
          <w:i/>
        </w:rPr>
        <w:t xml:space="preserve">% of human resources in </w:t>
      </w:r>
      <w:r>
        <w:rPr>
          <w:rFonts w:ascii="Times New Roman" w:eastAsia="Times New Roman" w:hAnsi="Times New Roman" w:cs="Times New Roman"/>
          <w:bCs/>
          <w:i/>
        </w:rPr>
        <w:t xml:space="preserve">NCCA </w:t>
      </w:r>
      <w:r w:rsidRPr="00566187">
        <w:rPr>
          <w:rFonts w:ascii="Times New Roman" w:eastAsia="Times New Roman" w:hAnsi="Times New Roman" w:cs="Times New Roman"/>
          <w:bCs/>
          <w:i/>
        </w:rPr>
        <w:t xml:space="preserve">are aged 35 years and below. Human resources in this class certainly have different mindset and behavior compared to the older one. In order to achieve maximum organizational performance, it is very important to build the Work-Life Balance desired by the young generation. But unfortunately, at this time, Work-Life Balance </w:t>
      </w:r>
      <w:r>
        <w:rPr>
          <w:rFonts w:ascii="Times New Roman" w:eastAsia="Times New Roman" w:hAnsi="Times New Roman" w:cs="Times New Roman"/>
          <w:bCs/>
          <w:i/>
        </w:rPr>
        <w:t xml:space="preserve">in NCCA </w:t>
      </w:r>
      <w:r w:rsidRPr="00566187">
        <w:rPr>
          <w:rFonts w:ascii="Times New Roman" w:eastAsia="Times New Roman" w:hAnsi="Times New Roman" w:cs="Times New Roman"/>
          <w:bCs/>
          <w:i/>
        </w:rPr>
        <w:t>is still hampered by rigid binding regulations. Work-Life Balance has not been a top priority in building organizational performance. This research uses descriptive qualitative method, aimed at understanding the phenomena experienced by the subject using descriptions in the form of words. The data used are primary data in the form of interviews. The results obtained show that the young generation civil servants show better performance in a happy condition created by the achievement of Work-Life Balance.</w:t>
      </w:r>
    </w:p>
    <w:p w14:paraId="31B03C9A" w14:textId="77777777" w:rsidR="00100BB2" w:rsidRPr="00926BD2" w:rsidRDefault="00100BB2" w:rsidP="00100BB2">
      <w:pPr>
        <w:spacing w:line="240" w:lineRule="auto"/>
        <w:jc w:val="both"/>
        <w:rPr>
          <w:rFonts w:ascii="Times New Roman" w:eastAsia="Times New Roman" w:hAnsi="Times New Roman" w:cs="Times New Roman"/>
          <w:i/>
          <w:iCs/>
          <w:sz w:val="24"/>
          <w:szCs w:val="24"/>
        </w:rPr>
      </w:pPr>
    </w:p>
    <w:p w14:paraId="51119FA2" w14:textId="77777777" w:rsidR="00100BB2" w:rsidRPr="005C4E28" w:rsidRDefault="00100BB2" w:rsidP="00100BB2">
      <w:pPr>
        <w:spacing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Keywords: </w:t>
      </w:r>
      <w:r>
        <w:rPr>
          <w:rFonts w:ascii="Times New Roman" w:eastAsia="Times New Roman" w:hAnsi="Times New Roman" w:cs="Times New Roman"/>
          <w:bCs/>
          <w:i/>
        </w:rPr>
        <w:t>Work-Life Balance, Happy, Performance, Young Generation, Civil Servant.</w:t>
      </w:r>
    </w:p>
    <w:p w14:paraId="4D33D0EB" w14:textId="2C25F2D4" w:rsidR="000F3EB6" w:rsidRDefault="000F3EB6" w:rsidP="00100BB2">
      <w:pPr>
        <w:jc w:val="center"/>
        <w:rPr>
          <w:rFonts w:ascii="Times New Roman" w:eastAsia="Times New Roman" w:hAnsi="Times New Roman" w:cs="Times New Roman"/>
        </w:rPr>
      </w:pPr>
    </w:p>
    <w:p w14:paraId="40B54119" w14:textId="77777777" w:rsidR="00100BB2" w:rsidRDefault="00100BB2" w:rsidP="00100BB2">
      <w:pPr>
        <w:tabs>
          <w:tab w:val="left" w:pos="284"/>
        </w:tabs>
        <w:ind w:left="280" w:hanging="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PENDAHULUAN</w:t>
      </w:r>
    </w:p>
    <w:p w14:paraId="7B40E3A4" w14:textId="14F493D6" w:rsidR="00522933" w:rsidRDefault="002454F6"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Dewasa ini keterikatan pihak </w:t>
      </w:r>
      <w:r w:rsidR="009E343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anajemen dengan para pegawainya </w:t>
      </w:r>
      <w:r w:rsidR="00491B44">
        <w:rPr>
          <w:rFonts w:ascii="Times New Roman" w:eastAsia="Times New Roman" w:hAnsi="Times New Roman" w:cs="Times New Roman"/>
          <w:sz w:val="24"/>
          <w:szCs w:val="24"/>
        </w:rPr>
        <w:t xml:space="preserve">di dalam suatu organisasi </w:t>
      </w:r>
      <w:r>
        <w:rPr>
          <w:rFonts w:ascii="Times New Roman" w:eastAsia="Times New Roman" w:hAnsi="Times New Roman" w:cs="Times New Roman"/>
          <w:sz w:val="24"/>
          <w:szCs w:val="24"/>
        </w:rPr>
        <w:t xml:space="preserve">bukan lagi dipandang sebagai </w:t>
      </w:r>
      <w:r w:rsidR="0005167E">
        <w:rPr>
          <w:rFonts w:ascii="Times New Roman" w:eastAsia="Times New Roman" w:hAnsi="Times New Roman" w:cs="Times New Roman"/>
          <w:sz w:val="24"/>
          <w:szCs w:val="24"/>
        </w:rPr>
        <w:t>hubungan organisasi dengan biaya beban semata.</w:t>
      </w:r>
      <w:proofErr w:type="gramEnd"/>
      <w:r w:rsidR="0005167E">
        <w:rPr>
          <w:rFonts w:ascii="Times New Roman" w:eastAsia="Times New Roman" w:hAnsi="Times New Roman" w:cs="Times New Roman"/>
          <w:sz w:val="24"/>
          <w:szCs w:val="24"/>
        </w:rPr>
        <w:t xml:space="preserve"> </w:t>
      </w:r>
      <w:proofErr w:type="gramStart"/>
      <w:r w:rsidR="0005167E">
        <w:rPr>
          <w:rFonts w:ascii="Times New Roman" w:eastAsia="Times New Roman" w:hAnsi="Times New Roman" w:cs="Times New Roman"/>
          <w:sz w:val="24"/>
          <w:szCs w:val="24"/>
        </w:rPr>
        <w:t>Manajemen perlu melihat bahwa</w:t>
      </w:r>
      <w:r w:rsidR="009E343F">
        <w:rPr>
          <w:rFonts w:ascii="Times New Roman" w:eastAsia="Times New Roman" w:hAnsi="Times New Roman" w:cs="Times New Roman"/>
          <w:sz w:val="24"/>
          <w:szCs w:val="24"/>
        </w:rPr>
        <w:t xml:space="preserve"> pegawai </w:t>
      </w:r>
      <w:r w:rsidR="00E95568">
        <w:rPr>
          <w:rFonts w:ascii="Times New Roman" w:eastAsia="Times New Roman" w:hAnsi="Times New Roman" w:cs="Times New Roman"/>
          <w:sz w:val="24"/>
          <w:szCs w:val="24"/>
        </w:rPr>
        <w:t>sebagai</w:t>
      </w:r>
      <w:r w:rsidR="009E343F">
        <w:rPr>
          <w:rFonts w:ascii="Times New Roman" w:eastAsia="Times New Roman" w:hAnsi="Times New Roman" w:cs="Times New Roman"/>
          <w:sz w:val="24"/>
          <w:szCs w:val="24"/>
        </w:rPr>
        <w:t xml:space="preserve"> aset</w:t>
      </w:r>
      <w:r w:rsidR="006B51BB">
        <w:rPr>
          <w:rFonts w:ascii="Times New Roman" w:eastAsia="Times New Roman" w:hAnsi="Times New Roman" w:cs="Times New Roman"/>
          <w:sz w:val="24"/>
          <w:szCs w:val="24"/>
        </w:rPr>
        <w:t xml:space="preserve"> dan modal</w:t>
      </w:r>
      <w:r w:rsidR="009E343F">
        <w:rPr>
          <w:rFonts w:ascii="Times New Roman" w:eastAsia="Times New Roman" w:hAnsi="Times New Roman" w:cs="Times New Roman"/>
          <w:sz w:val="24"/>
          <w:szCs w:val="24"/>
        </w:rPr>
        <w:t xml:space="preserve"> terbaik </w:t>
      </w:r>
      <w:r w:rsidR="008D6B01">
        <w:rPr>
          <w:rFonts w:ascii="Times New Roman" w:eastAsia="Times New Roman" w:hAnsi="Times New Roman" w:cs="Times New Roman"/>
          <w:sz w:val="24"/>
          <w:szCs w:val="24"/>
        </w:rPr>
        <w:t>(</w:t>
      </w:r>
      <w:r w:rsidR="008D6B01">
        <w:rPr>
          <w:rFonts w:ascii="Times New Roman" w:eastAsia="Times New Roman" w:hAnsi="Times New Roman" w:cs="Times New Roman"/>
          <w:i/>
          <w:iCs/>
          <w:sz w:val="24"/>
          <w:szCs w:val="24"/>
        </w:rPr>
        <w:t>human capital</w:t>
      </w:r>
      <w:r w:rsidR="008D6B01">
        <w:rPr>
          <w:rFonts w:ascii="Times New Roman" w:eastAsia="Times New Roman" w:hAnsi="Times New Roman" w:cs="Times New Roman"/>
          <w:sz w:val="24"/>
          <w:szCs w:val="24"/>
        </w:rPr>
        <w:t xml:space="preserve">) </w:t>
      </w:r>
      <w:r w:rsidR="009E343F">
        <w:rPr>
          <w:rFonts w:ascii="Times New Roman" w:eastAsia="Times New Roman" w:hAnsi="Times New Roman" w:cs="Times New Roman"/>
          <w:sz w:val="24"/>
          <w:szCs w:val="24"/>
        </w:rPr>
        <w:t>yang harus dipertahankan oleh organisasi</w:t>
      </w:r>
      <w:sdt>
        <w:sdtPr>
          <w:rPr>
            <w:rFonts w:ascii="Times New Roman" w:eastAsia="Times New Roman" w:hAnsi="Times New Roman" w:cs="Times New Roman"/>
            <w:sz w:val="24"/>
            <w:szCs w:val="24"/>
          </w:rPr>
          <w:id w:val="597136864"/>
          <w:citation/>
        </w:sdtPr>
        <w:sdtEndPr/>
        <w:sdtContent>
          <w:r w:rsidR="006B51BB">
            <w:rPr>
              <w:rFonts w:ascii="Times New Roman" w:eastAsia="Times New Roman" w:hAnsi="Times New Roman" w:cs="Times New Roman"/>
              <w:sz w:val="24"/>
              <w:szCs w:val="24"/>
            </w:rPr>
            <w:fldChar w:fldCharType="begin"/>
          </w:r>
          <w:r w:rsidR="006B51BB">
            <w:rPr>
              <w:rFonts w:ascii="Times New Roman" w:eastAsia="Times New Roman" w:hAnsi="Times New Roman" w:cs="Times New Roman"/>
              <w:sz w:val="24"/>
              <w:szCs w:val="24"/>
              <w:lang w:val="en-ID"/>
            </w:rPr>
            <w:instrText xml:space="preserve"> CITATION Iwa17 \l 14345 </w:instrText>
          </w:r>
          <w:r w:rsidR="006B51BB">
            <w:rPr>
              <w:rFonts w:ascii="Times New Roman" w:eastAsia="Times New Roman" w:hAnsi="Times New Roman" w:cs="Times New Roman"/>
              <w:sz w:val="24"/>
              <w:szCs w:val="24"/>
            </w:rPr>
            <w:fldChar w:fldCharType="separate"/>
          </w:r>
          <w:r w:rsidR="006B51BB">
            <w:rPr>
              <w:rFonts w:ascii="Times New Roman" w:eastAsia="Times New Roman" w:hAnsi="Times New Roman" w:cs="Times New Roman"/>
              <w:noProof/>
              <w:sz w:val="24"/>
              <w:szCs w:val="24"/>
              <w:lang w:val="en-ID"/>
            </w:rPr>
            <w:t xml:space="preserve"> </w:t>
          </w:r>
          <w:r w:rsidR="006B51BB" w:rsidRPr="006B51BB">
            <w:rPr>
              <w:rFonts w:ascii="Times New Roman" w:eastAsia="Times New Roman" w:hAnsi="Times New Roman" w:cs="Times New Roman"/>
              <w:noProof/>
              <w:sz w:val="24"/>
              <w:szCs w:val="24"/>
              <w:lang w:val="en-ID"/>
            </w:rPr>
            <w:t>(Sukoco &amp; Prameswari, 2017)</w:t>
          </w:r>
          <w:r w:rsidR="006B51BB">
            <w:rPr>
              <w:rFonts w:ascii="Times New Roman" w:eastAsia="Times New Roman" w:hAnsi="Times New Roman" w:cs="Times New Roman"/>
              <w:sz w:val="24"/>
              <w:szCs w:val="24"/>
            </w:rPr>
            <w:fldChar w:fldCharType="end"/>
          </w:r>
        </w:sdtContent>
      </w:sdt>
      <w:sdt>
        <w:sdtPr>
          <w:rPr>
            <w:rFonts w:ascii="Times New Roman" w:eastAsia="Times New Roman" w:hAnsi="Times New Roman" w:cs="Times New Roman"/>
            <w:sz w:val="24"/>
            <w:szCs w:val="24"/>
          </w:rPr>
          <w:id w:val="301507363"/>
          <w:citation/>
        </w:sdtPr>
        <w:sdtEndPr/>
        <w:sdtContent>
          <w:r w:rsidR="00F76F12">
            <w:rPr>
              <w:rFonts w:ascii="Times New Roman" w:eastAsia="Times New Roman" w:hAnsi="Times New Roman" w:cs="Times New Roman"/>
              <w:sz w:val="24"/>
              <w:szCs w:val="24"/>
            </w:rPr>
            <w:fldChar w:fldCharType="begin"/>
          </w:r>
          <w:r w:rsidR="00F76F12">
            <w:rPr>
              <w:rFonts w:ascii="Times New Roman" w:eastAsia="Times New Roman" w:hAnsi="Times New Roman" w:cs="Times New Roman"/>
              <w:sz w:val="24"/>
              <w:szCs w:val="24"/>
              <w:lang w:val="en-ID"/>
            </w:rPr>
            <w:instrText xml:space="preserve"> CITATION Ech14 \l 14345 </w:instrText>
          </w:r>
          <w:r w:rsidR="00F76F12">
            <w:rPr>
              <w:rFonts w:ascii="Times New Roman" w:eastAsia="Times New Roman" w:hAnsi="Times New Roman" w:cs="Times New Roman"/>
              <w:sz w:val="24"/>
              <w:szCs w:val="24"/>
            </w:rPr>
            <w:fldChar w:fldCharType="separate"/>
          </w:r>
          <w:r w:rsidR="00F76F12">
            <w:rPr>
              <w:rFonts w:ascii="Times New Roman" w:eastAsia="Times New Roman" w:hAnsi="Times New Roman" w:cs="Times New Roman"/>
              <w:noProof/>
              <w:sz w:val="24"/>
              <w:szCs w:val="24"/>
              <w:lang w:val="en-ID"/>
            </w:rPr>
            <w:t xml:space="preserve"> </w:t>
          </w:r>
          <w:r w:rsidR="00F76F12" w:rsidRPr="00F76F12">
            <w:rPr>
              <w:rFonts w:ascii="Times New Roman" w:eastAsia="Times New Roman" w:hAnsi="Times New Roman" w:cs="Times New Roman"/>
              <w:noProof/>
              <w:sz w:val="24"/>
              <w:szCs w:val="24"/>
              <w:lang w:val="en-ID"/>
            </w:rPr>
            <w:t>(Echdar, 2014)</w:t>
          </w:r>
          <w:r w:rsidR="00F76F12">
            <w:rPr>
              <w:rFonts w:ascii="Times New Roman" w:eastAsia="Times New Roman" w:hAnsi="Times New Roman" w:cs="Times New Roman"/>
              <w:sz w:val="24"/>
              <w:szCs w:val="24"/>
            </w:rPr>
            <w:fldChar w:fldCharType="end"/>
          </w:r>
        </w:sdtContent>
      </w:sdt>
      <w:r w:rsidR="00F76F1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97982325"/>
          <w:citation/>
        </w:sdtPr>
        <w:sdtEndPr/>
        <w:sdtContent>
          <w:r w:rsidR="00437A94">
            <w:rPr>
              <w:rFonts w:ascii="Times New Roman" w:eastAsia="Times New Roman" w:hAnsi="Times New Roman" w:cs="Times New Roman"/>
              <w:sz w:val="24"/>
              <w:szCs w:val="24"/>
            </w:rPr>
            <w:fldChar w:fldCharType="begin"/>
          </w:r>
          <w:r w:rsidR="00437A94">
            <w:rPr>
              <w:rFonts w:ascii="Times New Roman" w:eastAsia="Times New Roman" w:hAnsi="Times New Roman" w:cs="Times New Roman"/>
              <w:sz w:val="24"/>
              <w:szCs w:val="24"/>
              <w:lang w:val="en-ID"/>
            </w:rPr>
            <w:instrText xml:space="preserve"> CITATION Hen12 \l 14345 </w:instrText>
          </w:r>
          <w:r w:rsidR="00437A94">
            <w:rPr>
              <w:rFonts w:ascii="Times New Roman" w:eastAsia="Times New Roman" w:hAnsi="Times New Roman" w:cs="Times New Roman"/>
              <w:sz w:val="24"/>
              <w:szCs w:val="24"/>
            </w:rPr>
            <w:fldChar w:fldCharType="separate"/>
          </w:r>
          <w:r w:rsidR="00437A94" w:rsidRPr="00437A94">
            <w:rPr>
              <w:rFonts w:ascii="Times New Roman" w:eastAsia="Times New Roman" w:hAnsi="Times New Roman" w:cs="Times New Roman"/>
              <w:noProof/>
              <w:sz w:val="24"/>
              <w:szCs w:val="24"/>
              <w:lang w:val="en-ID"/>
            </w:rPr>
            <w:t>(Hendrawan, 2012)</w:t>
          </w:r>
          <w:r w:rsidR="00437A94">
            <w:rPr>
              <w:rFonts w:ascii="Times New Roman" w:eastAsia="Times New Roman" w:hAnsi="Times New Roman" w:cs="Times New Roman"/>
              <w:sz w:val="24"/>
              <w:szCs w:val="24"/>
            </w:rPr>
            <w:fldChar w:fldCharType="end"/>
          </w:r>
        </w:sdtContent>
      </w:sdt>
      <w:r w:rsidR="009E343F">
        <w:rPr>
          <w:rFonts w:ascii="Times New Roman" w:eastAsia="Times New Roman" w:hAnsi="Times New Roman" w:cs="Times New Roman"/>
          <w:sz w:val="24"/>
          <w:szCs w:val="24"/>
        </w:rPr>
        <w:t>.</w:t>
      </w:r>
      <w:proofErr w:type="gramEnd"/>
      <w:r w:rsidR="009E343F">
        <w:rPr>
          <w:rFonts w:ascii="Times New Roman" w:eastAsia="Times New Roman" w:hAnsi="Times New Roman" w:cs="Times New Roman"/>
          <w:sz w:val="24"/>
          <w:szCs w:val="24"/>
        </w:rPr>
        <w:t xml:space="preserve"> </w:t>
      </w:r>
      <w:r w:rsidR="00491B44">
        <w:rPr>
          <w:rFonts w:ascii="Times New Roman" w:eastAsia="Times New Roman" w:hAnsi="Times New Roman" w:cs="Times New Roman"/>
          <w:sz w:val="24"/>
          <w:szCs w:val="24"/>
        </w:rPr>
        <w:t xml:space="preserve">Tanpa pegawai dengan talenta yang tepat dan kinerja yang baik, maka organisasi </w:t>
      </w:r>
      <w:proofErr w:type="gramStart"/>
      <w:r w:rsidR="008D6B01">
        <w:rPr>
          <w:rFonts w:ascii="Times New Roman" w:eastAsia="Times New Roman" w:hAnsi="Times New Roman" w:cs="Times New Roman"/>
          <w:sz w:val="24"/>
          <w:szCs w:val="24"/>
        </w:rPr>
        <w:t>akan</w:t>
      </w:r>
      <w:proofErr w:type="gramEnd"/>
      <w:r w:rsidR="008D6B01">
        <w:rPr>
          <w:rFonts w:ascii="Times New Roman" w:eastAsia="Times New Roman" w:hAnsi="Times New Roman" w:cs="Times New Roman"/>
          <w:sz w:val="24"/>
          <w:szCs w:val="24"/>
        </w:rPr>
        <w:t xml:space="preserve"> kesulitan mencapai tujuannya</w:t>
      </w:r>
      <w:r w:rsidR="00491B44">
        <w:rPr>
          <w:rFonts w:ascii="Times New Roman" w:eastAsia="Times New Roman" w:hAnsi="Times New Roman" w:cs="Times New Roman"/>
          <w:sz w:val="24"/>
          <w:szCs w:val="24"/>
        </w:rPr>
        <w:t xml:space="preserve">. </w:t>
      </w:r>
      <w:proofErr w:type="gramStart"/>
      <w:r w:rsidR="009E343F">
        <w:rPr>
          <w:rFonts w:ascii="Times New Roman" w:eastAsia="Times New Roman" w:hAnsi="Times New Roman" w:cs="Times New Roman"/>
          <w:sz w:val="24"/>
          <w:szCs w:val="24"/>
        </w:rPr>
        <w:t xml:space="preserve">Perhatian terhadap aset bukan hanya semata-mata memikirkan besarnya biaya </w:t>
      </w:r>
      <w:r w:rsidR="009E343F">
        <w:rPr>
          <w:rFonts w:ascii="Times New Roman" w:eastAsia="Times New Roman" w:hAnsi="Times New Roman" w:cs="Times New Roman"/>
          <w:i/>
          <w:iCs/>
          <w:sz w:val="24"/>
          <w:szCs w:val="24"/>
        </w:rPr>
        <w:t xml:space="preserve">maintenance, </w:t>
      </w:r>
      <w:r w:rsidR="009E343F">
        <w:rPr>
          <w:rFonts w:ascii="Times New Roman" w:eastAsia="Times New Roman" w:hAnsi="Times New Roman" w:cs="Times New Roman"/>
          <w:sz w:val="24"/>
          <w:szCs w:val="24"/>
        </w:rPr>
        <w:t>dari gaji hingga tunjangan, fasilitas ataupun bonus.</w:t>
      </w:r>
      <w:proofErr w:type="gramEnd"/>
      <w:r w:rsidR="009E343F">
        <w:rPr>
          <w:rFonts w:ascii="Times New Roman" w:eastAsia="Times New Roman" w:hAnsi="Times New Roman" w:cs="Times New Roman"/>
          <w:sz w:val="24"/>
          <w:szCs w:val="24"/>
        </w:rPr>
        <w:t xml:space="preserve"> </w:t>
      </w:r>
      <w:proofErr w:type="gramStart"/>
      <w:r w:rsidR="009E343F">
        <w:rPr>
          <w:rFonts w:ascii="Times New Roman" w:eastAsia="Times New Roman" w:hAnsi="Times New Roman" w:cs="Times New Roman"/>
          <w:sz w:val="24"/>
          <w:szCs w:val="24"/>
        </w:rPr>
        <w:t xml:space="preserve">Perhatian dalam memperhatikan dinamika kerja </w:t>
      </w:r>
      <w:r w:rsidR="00A33C89">
        <w:rPr>
          <w:rFonts w:ascii="Times New Roman" w:eastAsia="Times New Roman" w:hAnsi="Times New Roman" w:cs="Times New Roman"/>
          <w:sz w:val="24"/>
          <w:szCs w:val="24"/>
        </w:rPr>
        <w:t xml:space="preserve">dan kehidupan pribadi yang saling berintegrasi </w:t>
      </w:r>
      <w:r w:rsidR="009E343F">
        <w:rPr>
          <w:rFonts w:ascii="Times New Roman" w:eastAsia="Times New Roman" w:hAnsi="Times New Roman" w:cs="Times New Roman"/>
          <w:sz w:val="24"/>
          <w:szCs w:val="24"/>
        </w:rPr>
        <w:t>yang dapat membentuk kepuasan kerja</w:t>
      </w:r>
      <w:r w:rsidR="00A33C89">
        <w:rPr>
          <w:rFonts w:ascii="Times New Roman" w:eastAsia="Times New Roman" w:hAnsi="Times New Roman" w:cs="Times New Roman"/>
          <w:sz w:val="24"/>
          <w:szCs w:val="24"/>
        </w:rPr>
        <w:t xml:space="preserve"> tentunya</w:t>
      </w:r>
      <w:r w:rsidR="009E343F">
        <w:rPr>
          <w:rFonts w:ascii="Times New Roman" w:eastAsia="Times New Roman" w:hAnsi="Times New Roman" w:cs="Times New Roman"/>
          <w:sz w:val="24"/>
          <w:szCs w:val="24"/>
        </w:rPr>
        <w:t xml:space="preserve"> perlu mendapat perhatian dari pihak manajemen.</w:t>
      </w:r>
      <w:proofErr w:type="gramEnd"/>
      <w:r w:rsidR="009E343F">
        <w:rPr>
          <w:rFonts w:ascii="Times New Roman" w:eastAsia="Times New Roman" w:hAnsi="Times New Roman" w:cs="Times New Roman"/>
          <w:sz w:val="24"/>
          <w:szCs w:val="24"/>
        </w:rPr>
        <w:t xml:space="preserve"> </w:t>
      </w:r>
      <w:r w:rsidR="00A33C89">
        <w:rPr>
          <w:rFonts w:ascii="Times New Roman" w:eastAsia="Times New Roman" w:hAnsi="Times New Roman" w:cs="Times New Roman"/>
          <w:sz w:val="24"/>
          <w:szCs w:val="24"/>
        </w:rPr>
        <w:t xml:space="preserve">Dinamika tersebut lebih umum dikenal dengan istilah </w:t>
      </w:r>
      <w:r w:rsidR="00A33C89">
        <w:rPr>
          <w:rFonts w:ascii="Times New Roman" w:eastAsia="Times New Roman" w:hAnsi="Times New Roman" w:cs="Times New Roman"/>
          <w:i/>
          <w:iCs/>
          <w:sz w:val="24"/>
          <w:szCs w:val="24"/>
        </w:rPr>
        <w:t xml:space="preserve">work-life balance </w:t>
      </w:r>
      <w:sdt>
        <w:sdtPr>
          <w:rPr>
            <w:rFonts w:ascii="Times New Roman" w:eastAsia="Times New Roman" w:hAnsi="Times New Roman" w:cs="Times New Roman"/>
            <w:i/>
            <w:iCs/>
            <w:sz w:val="24"/>
            <w:szCs w:val="24"/>
          </w:rPr>
          <w:id w:val="2045625331"/>
          <w:citation/>
        </w:sdtPr>
        <w:sdtEndPr/>
        <w:sdtContent>
          <w:r w:rsidR="00E95568">
            <w:rPr>
              <w:rFonts w:ascii="Times New Roman" w:eastAsia="Times New Roman" w:hAnsi="Times New Roman" w:cs="Times New Roman"/>
              <w:i/>
              <w:iCs/>
              <w:sz w:val="24"/>
              <w:szCs w:val="24"/>
            </w:rPr>
            <w:fldChar w:fldCharType="begin"/>
          </w:r>
          <w:r w:rsidR="00E95568">
            <w:rPr>
              <w:rFonts w:ascii="Times New Roman" w:eastAsia="Times New Roman" w:hAnsi="Times New Roman" w:cs="Times New Roman"/>
              <w:sz w:val="24"/>
              <w:szCs w:val="24"/>
              <w:lang w:val="en-ID"/>
            </w:rPr>
            <w:instrText xml:space="preserve"> CITATION Ioa10 \l 14345 </w:instrText>
          </w:r>
          <w:r w:rsidR="00E95568">
            <w:rPr>
              <w:rFonts w:ascii="Times New Roman" w:eastAsia="Times New Roman" w:hAnsi="Times New Roman" w:cs="Times New Roman"/>
              <w:i/>
              <w:iCs/>
              <w:sz w:val="24"/>
              <w:szCs w:val="24"/>
            </w:rPr>
            <w:fldChar w:fldCharType="separate"/>
          </w:r>
          <w:r w:rsidR="00E95568" w:rsidRPr="00E95568">
            <w:rPr>
              <w:rFonts w:ascii="Times New Roman" w:eastAsia="Times New Roman" w:hAnsi="Times New Roman" w:cs="Times New Roman"/>
              <w:noProof/>
              <w:sz w:val="24"/>
              <w:szCs w:val="24"/>
              <w:lang w:val="en-ID"/>
            </w:rPr>
            <w:t>(Lazar, Osoian, &amp; Ratiu, 2010)</w:t>
          </w:r>
          <w:r w:rsidR="00E95568">
            <w:rPr>
              <w:rFonts w:ascii="Times New Roman" w:eastAsia="Times New Roman" w:hAnsi="Times New Roman" w:cs="Times New Roman"/>
              <w:i/>
              <w:iCs/>
              <w:sz w:val="24"/>
              <w:szCs w:val="24"/>
            </w:rPr>
            <w:fldChar w:fldCharType="end"/>
          </w:r>
        </w:sdtContent>
      </w:sdt>
      <w:r w:rsidR="00A33C89">
        <w:rPr>
          <w:rFonts w:ascii="Times New Roman" w:eastAsia="Times New Roman" w:hAnsi="Times New Roman" w:cs="Times New Roman"/>
          <w:sz w:val="24"/>
          <w:szCs w:val="24"/>
        </w:rPr>
        <w:t xml:space="preserve">. </w:t>
      </w:r>
      <w:proofErr w:type="gramStart"/>
      <w:r w:rsidR="00A33C89">
        <w:rPr>
          <w:rFonts w:ascii="Times New Roman" w:eastAsia="Times New Roman" w:hAnsi="Times New Roman" w:cs="Times New Roman"/>
          <w:sz w:val="24"/>
          <w:szCs w:val="24"/>
        </w:rPr>
        <w:lastRenderedPageBreak/>
        <w:t>Hal tersebut tentunya dapat mempengaruhi perilaku kerja yang diciptakan oleh pegawai</w:t>
      </w:r>
      <w:r w:rsidR="001A60FC">
        <w:rPr>
          <w:rFonts w:ascii="Times New Roman" w:eastAsia="Times New Roman" w:hAnsi="Times New Roman" w:cs="Times New Roman"/>
          <w:sz w:val="24"/>
          <w:szCs w:val="24"/>
        </w:rPr>
        <w:t>, baik sebagian maupun secara keseluruhan.</w:t>
      </w:r>
      <w:proofErr w:type="gramEnd"/>
      <w:r w:rsidR="001A60FC">
        <w:rPr>
          <w:rFonts w:ascii="Times New Roman" w:eastAsia="Times New Roman" w:hAnsi="Times New Roman" w:cs="Times New Roman"/>
          <w:sz w:val="24"/>
          <w:szCs w:val="24"/>
        </w:rPr>
        <w:t xml:space="preserve"> </w:t>
      </w:r>
      <w:proofErr w:type="gramStart"/>
      <w:r w:rsidR="001A60FC">
        <w:rPr>
          <w:rFonts w:ascii="Times New Roman" w:eastAsia="Times New Roman" w:hAnsi="Times New Roman" w:cs="Times New Roman"/>
          <w:sz w:val="24"/>
          <w:szCs w:val="24"/>
        </w:rPr>
        <w:t xml:space="preserve">Hubungan antara pekerjaan dengan kehidupan pribadi yang tidak mencapai keseimbangan dapat mengancam profesionalitas pegawai </w:t>
      </w:r>
      <w:sdt>
        <w:sdtPr>
          <w:rPr>
            <w:rFonts w:ascii="Times New Roman" w:eastAsia="Times New Roman" w:hAnsi="Times New Roman" w:cs="Times New Roman"/>
            <w:sz w:val="24"/>
            <w:szCs w:val="24"/>
          </w:rPr>
          <w:id w:val="-1580970016"/>
          <w:citation/>
        </w:sdtPr>
        <w:sdtEndPr/>
        <w:sdtContent>
          <w:r w:rsidR="001A60FC">
            <w:rPr>
              <w:rFonts w:ascii="Times New Roman" w:eastAsia="Times New Roman" w:hAnsi="Times New Roman" w:cs="Times New Roman"/>
              <w:sz w:val="24"/>
              <w:szCs w:val="24"/>
            </w:rPr>
            <w:fldChar w:fldCharType="begin"/>
          </w:r>
          <w:r w:rsidR="001A60FC">
            <w:rPr>
              <w:rFonts w:ascii="Times New Roman" w:eastAsia="Times New Roman" w:hAnsi="Times New Roman" w:cs="Times New Roman"/>
              <w:sz w:val="24"/>
              <w:szCs w:val="24"/>
              <w:lang w:val="en-ID"/>
            </w:rPr>
            <w:instrText xml:space="preserve"> CITATION FKa08 \l 14345 </w:instrText>
          </w:r>
          <w:r w:rsidR="001A60FC">
            <w:rPr>
              <w:rFonts w:ascii="Times New Roman" w:eastAsia="Times New Roman" w:hAnsi="Times New Roman" w:cs="Times New Roman"/>
              <w:sz w:val="24"/>
              <w:szCs w:val="24"/>
            </w:rPr>
            <w:fldChar w:fldCharType="separate"/>
          </w:r>
          <w:r w:rsidR="001A60FC" w:rsidRPr="001A60FC">
            <w:rPr>
              <w:rFonts w:ascii="Times New Roman" w:eastAsia="Times New Roman" w:hAnsi="Times New Roman" w:cs="Times New Roman"/>
              <w:noProof/>
              <w:sz w:val="24"/>
              <w:szCs w:val="24"/>
              <w:lang w:val="en-ID"/>
            </w:rPr>
            <w:t>(Kalliath &amp; Brough, 2008)</w:t>
          </w:r>
          <w:r w:rsidR="001A60FC">
            <w:rPr>
              <w:rFonts w:ascii="Times New Roman" w:eastAsia="Times New Roman" w:hAnsi="Times New Roman" w:cs="Times New Roman"/>
              <w:sz w:val="24"/>
              <w:szCs w:val="24"/>
            </w:rPr>
            <w:fldChar w:fldCharType="end"/>
          </w:r>
        </w:sdtContent>
      </w:sdt>
      <w:r w:rsidR="001A60FC">
        <w:rPr>
          <w:rFonts w:ascii="Times New Roman" w:eastAsia="Times New Roman" w:hAnsi="Times New Roman" w:cs="Times New Roman"/>
          <w:sz w:val="24"/>
          <w:szCs w:val="24"/>
        </w:rPr>
        <w:t>.</w:t>
      </w:r>
      <w:proofErr w:type="gramEnd"/>
    </w:p>
    <w:p w14:paraId="3B21CED6" w14:textId="603E3C8A" w:rsidR="00BA1C63" w:rsidRPr="00CF70F2" w:rsidRDefault="001E587B" w:rsidP="006A3CF1">
      <w:pPr>
        <w:ind w:firstLine="720"/>
        <w:jc w:val="both"/>
        <w:rPr>
          <w:rFonts w:ascii="Times New Roman" w:eastAsia="Times New Roman" w:hAnsi="Times New Roman" w:cs="Times New Roman"/>
          <w:sz w:val="24"/>
          <w:szCs w:val="24"/>
        </w:rPr>
      </w:pPr>
      <w:proofErr w:type="gramStart"/>
      <w:r w:rsidRPr="001E587B">
        <w:rPr>
          <w:rFonts w:ascii="Times New Roman" w:eastAsia="Times New Roman" w:hAnsi="Times New Roman" w:cs="Times New Roman"/>
          <w:i/>
          <w:iCs/>
          <w:sz w:val="24"/>
          <w:szCs w:val="24"/>
        </w:rPr>
        <w:t>Work-life balance</w:t>
      </w:r>
      <w:r>
        <w:rPr>
          <w:rFonts w:ascii="Times New Roman" w:eastAsia="Times New Roman" w:hAnsi="Times New Roman" w:cs="Times New Roman"/>
          <w:sz w:val="24"/>
          <w:szCs w:val="24"/>
        </w:rPr>
        <w:t xml:space="preserve"> adalah topik hangat yang sedang naik daun dalam penelitian manajemen SDM era </w:t>
      </w:r>
      <w:r w:rsidR="00F02FC5">
        <w:rPr>
          <w:rFonts w:ascii="Times New Roman" w:eastAsia="Times New Roman" w:hAnsi="Times New Roman" w:cs="Times New Roman"/>
          <w:sz w:val="24"/>
          <w:szCs w:val="24"/>
        </w:rPr>
        <w:t>revolusi industr</w:t>
      </w:r>
      <w:r w:rsidR="00E5304D">
        <w:rPr>
          <w:rFonts w:ascii="Times New Roman" w:eastAsia="Times New Roman" w:hAnsi="Times New Roman" w:cs="Times New Roman"/>
          <w:sz w:val="24"/>
          <w:szCs w:val="24"/>
        </w:rPr>
        <w:t>i</w:t>
      </w:r>
      <w:r w:rsidR="00F02FC5">
        <w:rPr>
          <w:rFonts w:ascii="Times New Roman" w:eastAsia="Times New Roman" w:hAnsi="Times New Roman" w:cs="Times New Roman"/>
          <w:sz w:val="24"/>
          <w:szCs w:val="24"/>
        </w:rPr>
        <w:t xml:space="preserve"> 4.0</w:t>
      </w:r>
      <w:r>
        <w:rPr>
          <w:rFonts w:ascii="Times New Roman" w:eastAsia="Times New Roman" w:hAnsi="Times New Roman" w:cs="Times New Roman"/>
          <w:sz w:val="24"/>
          <w:szCs w:val="24"/>
        </w:rPr>
        <w:t xml:space="preserve"> ini</w:t>
      </w:r>
      <w:r w:rsidR="003149D8">
        <w:rPr>
          <w:rFonts w:ascii="Times New Roman" w:eastAsia="Times New Roman" w:hAnsi="Times New Roman" w:cs="Times New Roman"/>
          <w:sz w:val="24"/>
          <w:szCs w:val="24"/>
        </w:rPr>
        <w:t>.</w:t>
      </w:r>
      <w:proofErr w:type="gramEnd"/>
      <w:r w:rsidR="00BA1C63">
        <w:rPr>
          <w:rFonts w:ascii="Times New Roman" w:eastAsia="Times New Roman" w:hAnsi="Times New Roman" w:cs="Times New Roman"/>
          <w:sz w:val="24"/>
          <w:szCs w:val="24"/>
        </w:rPr>
        <w:t xml:space="preserve"> </w:t>
      </w:r>
      <w:proofErr w:type="gramStart"/>
      <w:r w:rsidR="00873006">
        <w:rPr>
          <w:rFonts w:ascii="Times New Roman" w:eastAsia="Times New Roman" w:hAnsi="Times New Roman" w:cs="Times New Roman"/>
          <w:i/>
          <w:iCs/>
          <w:sz w:val="24"/>
          <w:szCs w:val="24"/>
        </w:rPr>
        <w:t xml:space="preserve">Work-life balance </w:t>
      </w:r>
      <w:r w:rsidR="00873006">
        <w:rPr>
          <w:rFonts w:ascii="Times New Roman" w:eastAsia="Times New Roman" w:hAnsi="Times New Roman" w:cs="Times New Roman"/>
          <w:sz w:val="24"/>
          <w:szCs w:val="24"/>
        </w:rPr>
        <w:t xml:space="preserve">didefinisikan sebagai perbandingan antara jumlah waktu yang dihabiskan oleh pegawai dalam pekerjaannya dengan jumlah waktu yang dihabiskan untuk kepentingan pribadi pegawai tersebut dengan melibatkan keluarga dan hal-hal yang disukai </w:t>
      </w:r>
      <w:sdt>
        <w:sdtPr>
          <w:rPr>
            <w:rFonts w:ascii="Times New Roman" w:eastAsia="Times New Roman" w:hAnsi="Times New Roman" w:cs="Times New Roman"/>
            <w:sz w:val="24"/>
            <w:szCs w:val="24"/>
          </w:rPr>
          <w:id w:val="1076245202"/>
          <w:citation/>
        </w:sdtPr>
        <w:sdtEndPr/>
        <w:sdtContent>
          <w:r w:rsidR="00873006">
            <w:rPr>
              <w:rFonts w:ascii="Times New Roman" w:eastAsia="Times New Roman" w:hAnsi="Times New Roman" w:cs="Times New Roman"/>
              <w:sz w:val="24"/>
              <w:szCs w:val="24"/>
            </w:rPr>
            <w:fldChar w:fldCharType="begin"/>
          </w:r>
          <w:r w:rsidR="00873006">
            <w:rPr>
              <w:rFonts w:ascii="Times New Roman" w:eastAsia="Times New Roman" w:hAnsi="Times New Roman" w:cs="Times New Roman"/>
              <w:sz w:val="24"/>
              <w:szCs w:val="24"/>
              <w:lang w:val="en-ID"/>
            </w:rPr>
            <w:instrText xml:space="preserve">CITATION SPa13 \l 14345 </w:instrText>
          </w:r>
          <w:r w:rsidR="00873006">
            <w:rPr>
              <w:rFonts w:ascii="Times New Roman" w:eastAsia="Times New Roman" w:hAnsi="Times New Roman" w:cs="Times New Roman"/>
              <w:sz w:val="24"/>
              <w:szCs w:val="24"/>
            </w:rPr>
            <w:fldChar w:fldCharType="separate"/>
          </w:r>
          <w:r w:rsidR="00873006" w:rsidRPr="00873006">
            <w:rPr>
              <w:rFonts w:ascii="Times New Roman" w:eastAsia="Times New Roman" w:hAnsi="Times New Roman" w:cs="Times New Roman"/>
              <w:noProof/>
              <w:sz w:val="24"/>
              <w:szCs w:val="24"/>
              <w:lang w:val="en-ID"/>
            </w:rPr>
            <w:t>(Meenakshi, Subrahmanyam, &amp; Ravichandran, 2013)</w:t>
          </w:r>
          <w:r w:rsidR="00873006">
            <w:rPr>
              <w:rFonts w:ascii="Times New Roman" w:eastAsia="Times New Roman" w:hAnsi="Times New Roman" w:cs="Times New Roman"/>
              <w:sz w:val="24"/>
              <w:szCs w:val="24"/>
            </w:rPr>
            <w:fldChar w:fldCharType="end"/>
          </w:r>
        </w:sdtContent>
      </w:sdt>
      <w:r w:rsidR="00873006">
        <w:rPr>
          <w:rFonts w:ascii="Times New Roman" w:eastAsia="Times New Roman" w:hAnsi="Times New Roman" w:cs="Times New Roman"/>
          <w:sz w:val="24"/>
          <w:szCs w:val="24"/>
        </w:rPr>
        <w:t>.</w:t>
      </w:r>
      <w:proofErr w:type="gramEnd"/>
      <w:r w:rsidR="00873006">
        <w:rPr>
          <w:rFonts w:ascii="Times New Roman" w:eastAsia="Times New Roman" w:hAnsi="Times New Roman" w:cs="Times New Roman"/>
          <w:sz w:val="24"/>
          <w:szCs w:val="24"/>
        </w:rPr>
        <w:t xml:space="preserve"> </w:t>
      </w:r>
      <w:proofErr w:type="gramStart"/>
      <w:r w:rsidR="00873006">
        <w:rPr>
          <w:rFonts w:ascii="Times New Roman" w:eastAsia="Times New Roman" w:hAnsi="Times New Roman" w:cs="Times New Roman"/>
          <w:sz w:val="24"/>
          <w:szCs w:val="24"/>
        </w:rPr>
        <w:t xml:space="preserve">Di antara keduanya (pekerjaan dan kepentingan pribadi) perlu adanya keseimbangan yang menjembatani </w:t>
      </w:r>
      <w:sdt>
        <w:sdtPr>
          <w:rPr>
            <w:rFonts w:ascii="Times New Roman" w:eastAsia="Times New Roman" w:hAnsi="Times New Roman" w:cs="Times New Roman"/>
            <w:sz w:val="24"/>
            <w:szCs w:val="24"/>
          </w:rPr>
          <w:id w:val="16118831"/>
          <w:citation/>
        </w:sdtPr>
        <w:sdtEndPr/>
        <w:sdtContent>
          <w:r w:rsidR="00873006">
            <w:rPr>
              <w:rFonts w:ascii="Times New Roman" w:eastAsia="Times New Roman" w:hAnsi="Times New Roman" w:cs="Times New Roman"/>
              <w:sz w:val="24"/>
              <w:szCs w:val="24"/>
            </w:rPr>
            <w:fldChar w:fldCharType="begin"/>
          </w:r>
          <w:r w:rsidR="00873006">
            <w:rPr>
              <w:rFonts w:ascii="Times New Roman" w:eastAsia="Times New Roman" w:hAnsi="Times New Roman" w:cs="Times New Roman"/>
              <w:sz w:val="24"/>
              <w:szCs w:val="24"/>
              <w:lang w:val="en-ID"/>
            </w:rPr>
            <w:instrText xml:space="preserve"> CITATION MMu14 \l 14345 </w:instrText>
          </w:r>
          <w:r w:rsidR="00873006">
            <w:rPr>
              <w:rFonts w:ascii="Times New Roman" w:eastAsia="Times New Roman" w:hAnsi="Times New Roman" w:cs="Times New Roman"/>
              <w:sz w:val="24"/>
              <w:szCs w:val="24"/>
            </w:rPr>
            <w:fldChar w:fldCharType="separate"/>
          </w:r>
          <w:r w:rsidR="00873006" w:rsidRPr="00873006">
            <w:rPr>
              <w:rFonts w:ascii="Times New Roman" w:eastAsia="Times New Roman" w:hAnsi="Times New Roman" w:cs="Times New Roman"/>
              <w:noProof/>
              <w:sz w:val="24"/>
              <w:szCs w:val="24"/>
              <w:lang w:val="en-ID"/>
            </w:rPr>
            <w:t>(Muthukumar, Savitha, &amp; Kannadas, 2014)</w:t>
          </w:r>
          <w:r w:rsidR="00873006">
            <w:rPr>
              <w:rFonts w:ascii="Times New Roman" w:eastAsia="Times New Roman" w:hAnsi="Times New Roman" w:cs="Times New Roman"/>
              <w:sz w:val="24"/>
              <w:szCs w:val="24"/>
            </w:rPr>
            <w:fldChar w:fldCharType="end"/>
          </w:r>
        </w:sdtContent>
      </w:sdt>
      <w:r w:rsidR="0087300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74337743"/>
          <w:citation/>
        </w:sdtPr>
        <w:sdtEndPr/>
        <w:sdtContent>
          <w:r w:rsidR="00873006">
            <w:rPr>
              <w:rFonts w:ascii="Times New Roman" w:eastAsia="Times New Roman" w:hAnsi="Times New Roman" w:cs="Times New Roman"/>
              <w:sz w:val="24"/>
              <w:szCs w:val="24"/>
            </w:rPr>
            <w:fldChar w:fldCharType="begin"/>
          </w:r>
          <w:r w:rsidR="00873006">
            <w:rPr>
              <w:rFonts w:ascii="Times New Roman" w:eastAsia="Times New Roman" w:hAnsi="Times New Roman" w:cs="Times New Roman"/>
              <w:sz w:val="24"/>
              <w:szCs w:val="24"/>
              <w:lang w:val="en-ID"/>
            </w:rPr>
            <w:instrText xml:space="preserve"> CITATION Cin18 \l 14345 </w:instrText>
          </w:r>
          <w:r w:rsidR="00873006">
            <w:rPr>
              <w:rFonts w:ascii="Times New Roman" w:eastAsia="Times New Roman" w:hAnsi="Times New Roman" w:cs="Times New Roman"/>
              <w:sz w:val="24"/>
              <w:szCs w:val="24"/>
            </w:rPr>
            <w:fldChar w:fldCharType="separate"/>
          </w:r>
          <w:r w:rsidR="00873006" w:rsidRPr="00873006">
            <w:rPr>
              <w:rFonts w:ascii="Times New Roman" w:eastAsia="Times New Roman" w:hAnsi="Times New Roman" w:cs="Times New Roman"/>
              <w:noProof/>
              <w:sz w:val="24"/>
              <w:szCs w:val="24"/>
              <w:lang w:val="en-ID"/>
            </w:rPr>
            <w:t>(Tarigan &amp; Ratnaningsih, 2018)</w:t>
          </w:r>
          <w:r w:rsidR="00873006">
            <w:rPr>
              <w:rFonts w:ascii="Times New Roman" w:eastAsia="Times New Roman" w:hAnsi="Times New Roman" w:cs="Times New Roman"/>
              <w:sz w:val="24"/>
              <w:szCs w:val="24"/>
            </w:rPr>
            <w:fldChar w:fldCharType="end"/>
          </w:r>
        </w:sdtContent>
      </w:sdt>
      <w:r w:rsidR="00873006">
        <w:rPr>
          <w:rFonts w:ascii="Times New Roman" w:eastAsia="Times New Roman" w:hAnsi="Times New Roman" w:cs="Times New Roman"/>
          <w:sz w:val="24"/>
          <w:szCs w:val="24"/>
        </w:rPr>
        <w:t>.</w:t>
      </w:r>
      <w:proofErr w:type="gramEnd"/>
      <w:r w:rsidR="00873006">
        <w:rPr>
          <w:rFonts w:ascii="Times New Roman" w:eastAsia="Times New Roman" w:hAnsi="Times New Roman" w:cs="Times New Roman"/>
          <w:sz w:val="24"/>
          <w:szCs w:val="24"/>
        </w:rPr>
        <w:t xml:space="preserve"> </w:t>
      </w:r>
      <w:r w:rsidR="00BA59EB">
        <w:rPr>
          <w:rFonts w:ascii="Times New Roman" w:eastAsia="Times New Roman" w:hAnsi="Times New Roman" w:cs="Times New Roman"/>
          <w:sz w:val="24"/>
          <w:szCs w:val="24"/>
        </w:rPr>
        <w:t xml:space="preserve">Studi lain </w:t>
      </w:r>
      <w:r w:rsidR="00A32F74">
        <w:rPr>
          <w:rFonts w:ascii="Times New Roman" w:eastAsia="Times New Roman" w:hAnsi="Times New Roman" w:cs="Times New Roman"/>
          <w:sz w:val="24"/>
          <w:szCs w:val="24"/>
        </w:rPr>
        <w:t>yang dilakukan oleh Strugest da</w:t>
      </w:r>
      <w:r w:rsidR="00AA41AC">
        <w:rPr>
          <w:rFonts w:ascii="Times New Roman" w:eastAsia="Times New Roman" w:hAnsi="Times New Roman" w:cs="Times New Roman"/>
          <w:sz w:val="24"/>
          <w:szCs w:val="24"/>
        </w:rPr>
        <w:t>n</w:t>
      </w:r>
      <w:r w:rsidR="00A32F74">
        <w:rPr>
          <w:rFonts w:ascii="Times New Roman" w:eastAsia="Times New Roman" w:hAnsi="Times New Roman" w:cs="Times New Roman"/>
          <w:sz w:val="24"/>
          <w:szCs w:val="24"/>
        </w:rPr>
        <w:t xml:space="preserve"> Guest (2004) </w:t>
      </w:r>
      <w:r w:rsidR="00BA59EB">
        <w:rPr>
          <w:rFonts w:ascii="Times New Roman" w:eastAsia="Times New Roman" w:hAnsi="Times New Roman" w:cs="Times New Roman"/>
          <w:sz w:val="24"/>
          <w:szCs w:val="24"/>
        </w:rPr>
        <w:t xml:space="preserve">mengatakan bahwa </w:t>
      </w:r>
      <w:r w:rsidR="00BA59EB" w:rsidRPr="00E5304D">
        <w:rPr>
          <w:rFonts w:ascii="Times New Roman" w:eastAsia="Times New Roman" w:hAnsi="Times New Roman" w:cs="Times New Roman"/>
          <w:i/>
          <w:iCs/>
          <w:sz w:val="24"/>
          <w:szCs w:val="24"/>
        </w:rPr>
        <w:t>work-life balance</w:t>
      </w:r>
      <w:r w:rsidR="00BA59EB">
        <w:rPr>
          <w:rFonts w:ascii="Times New Roman" w:eastAsia="Times New Roman" w:hAnsi="Times New Roman" w:cs="Times New Roman"/>
          <w:i/>
          <w:iCs/>
          <w:sz w:val="24"/>
          <w:szCs w:val="24"/>
        </w:rPr>
        <w:t xml:space="preserve"> </w:t>
      </w:r>
      <w:r w:rsidR="00BA59EB">
        <w:rPr>
          <w:rFonts w:ascii="Times New Roman" w:eastAsia="Times New Roman" w:hAnsi="Times New Roman" w:cs="Times New Roman"/>
          <w:sz w:val="24"/>
          <w:szCs w:val="24"/>
        </w:rPr>
        <w:t xml:space="preserve">merupakan kemampuan seorang individu pegawai dalam menempatkan diri terhadap pemenuhan komitmen kerja dan keluarga </w:t>
      </w:r>
      <w:sdt>
        <w:sdtPr>
          <w:rPr>
            <w:rFonts w:ascii="Times New Roman" w:eastAsia="Times New Roman" w:hAnsi="Times New Roman" w:cs="Times New Roman"/>
            <w:sz w:val="24"/>
            <w:szCs w:val="24"/>
          </w:rPr>
          <w:id w:val="-489947590"/>
          <w:citation/>
        </w:sdtPr>
        <w:sdtEndPr/>
        <w:sdtContent>
          <w:r w:rsidR="00BA59EB">
            <w:rPr>
              <w:rFonts w:ascii="Times New Roman" w:eastAsia="Times New Roman" w:hAnsi="Times New Roman" w:cs="Times New Roman"/>
              <w:sz w:val="24"/>
              <w:szCs w:val="24"/>
            </w:rPr>
            <w:fldChar w:fldCharType="begin"/>
          </w:r>
          <w:r w:rsidR="00BA59EB">
            <w:rPr>
              <w:rFonts w:ascii="Times New Roman" w:eastAsia="Times New Roman" w:hAnsi="Times New Roman" w:cs="Times New Roman"/>
              <w:sz w:val="24"/>
              <w:szCs w:val="24"/>
              <w:lang w:val="en-ID"/>
            </w:rPr>
            <w:instrText xml:space="preserve"> CITATION Lou08 \l 14345 </w:instrText>
          </w:r>
          <w:r w:rsidR="00BA59EB">
            <w:rPr>
              <w:rFonts w:ascii="Times New Roman" w:eastAsia="Times New Roman" w:hAnsi="Times New Roman" w:cs="Times New Roman"/>
              <w:sz w:val="24"/>
              <w:szCs w:val="24"/>
            </w:rPr>
            <w:fldChar w:fldCharType="separate"/>
          </w:r>
          <w:r w:rsidR="00BA59EB" w:rsidRPr="00BA59EB">
            <w:rPr>
              <w:rFonts w:ascii="Times New Roman" w:eastAsia="Times New Roman" w:hAnsi="Times New Roman" w:cs="Times New Roman"/>
              <w:noProof/>
              <w:sz w:val="24"/>
              <w:szCs w:val="24"/>
              <w:lang w:val="en-ID"/>
            </w:rPr>
            <w:t>(Parkes &amp; Langford, 2008)</w:t>
          </w:r>
          <w:r w:rsidR="00BA59EB">
            <w:rPr>
              <w:rFonts w:ascii="Times New Roman" w:eastAsia="Times New Roman" w:hAnsi="Times New Roman" w:cs="Times New Roman"/>
              <w:sz w:val="24"/>
              <w:szCs w:val="24"/>
            </w:rPr>
            <w:fldChar w:fldCharType="end"/>
          </w:r>
        </w:sdtContent>
      </w:sdt>
      <w:r w:rsidR="00BA59EB">
        <w:rPr>
          <w:rFonts w:ascii="Times New Roman" w:eastAsia="Times New Roman" w:hAnsi="Times New Roman" w:cs="Times New Roman"/>
          <w:sz w:val="24"/>
          <w:szCs w:val="24"/>
        </w:rPr>
        <w:t>.</w:t>
      </w:r>
      <w:r w:rsidR="00AA41AC">
        <w:rPr>
          <w:rFonts w:ascii="Times New Roman" w:eastAsia="Times New Roman" w:hAnsi="Times New Roman" w:cs="Times New Roman"/>
          <w:sz w:val="24"/>
          <w:szCs w:val="24"/>
        </w:rPr>
        <w:t xml:space="preserve"> </w:t>
      </w:r>
      <w:proofErr w:type="gramStart"/>
      <w:r w:rsidR="00AA41AC">
        <w:rPr>
          <w:rFonts w:ascii="Times New Roman" w:eastAsia="Times New Roman" w:hAnsi="Times New Roman" w:cs="Times New Roman"/>
          <w:i/>
          <w:iCs/>
          <w:sz w:val="24"/>
          <w:szCs w:val="24"/>
        </w:rPr>
        <w:t xml:space="preserve">Work-life balance, </w:t>
      </w:r>
      <w:r w:rsidR="00AA41AC">
        <w:rPr>
          <w:rFonts w:ascii="Times New Roman" w:eastAsia="Times New Roman" w:hAnsi="Times New Roman" w:cs="Times New Roman"/>
          <w:sz w:val="24"/>
          <w:szCs w:val="24"/>
        </w:rPr>
        <w:t>kepuasan kerja, dan stres kerja memiliki keterikatan yang kuat dalam hukum sebab-akibat</w:t>
      </w:r>
      <w:r w:rsidR="00896D8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89507942"/>
          <w:citation/>
        </w:sdtPr>
        <w:sdtEndPr/>
        <w:sdtContent>
          <w:r w:rsidR="00896D8B">
            <w:rPr>
              <w:rFonts w:ascii="Times New Roman" w:eastAsia="Times New Roman" w:hAnsi="Times New Roman" w:cs="Times New Roman"/>
              <w:sz w:val="24"/>
              <w:szCs w:val="24"/>
            </w:rPr>
            <w:fldChar w:fldCharType="begin"/>
          </w:r>
          <w:r w:rsidR="00896D8B">
            <w:rPr>
              <w:rFonts w:ascii="Times New Roman" w:eastAsia="Times New Roman" w:hAnsi="Times New Roman" w:cs="Times New Roman"/>
              <w:sz w:val="24"/>
              <w:szCs w:val="24"/>
              <w:lang w:val="en-ID"/>
            </w:rPr>
            <w:instrText xml:space="preserve"> CITATION Kom14 \l 14345 </w:instrText>
          </w:r>
          <w:r w:rsidR="00896D8B">
            <w:rPr>
              <w:rFonts w:ascii="Times New Roman" w:eastAsia="Times New Roman" w:hAnsi="Times New Roman" w:cs="Times New Roman"/>
              <w:sz w:val="24"/>
              <w:szCs w:val="24"/>
            </w:rPr>
            <w:fldChar w:fldCharType="separate"/>
          </w:r>
          <w:r w:rsidR="00896D8B" w:rsidRPr="00896D8B">
            <w:rPr>
              <w:rFonts w:ascii="Times New Roman" w:eastAsia="Times New Roman" w:hAnsi="Times New Roman" w:cs="Times New Roman"/>
              <w:noProof/>
              <w:sz w:val="24"/>
              <w:szCs w:val="24"/>
              <w:lang w:val="en-ID"/>
            </w:rPr>
            <w:t>(Saeed &amp; Farooqi, 2014)</w:t>
          </w:r>
          <w:r w:rsidR="00896D8B">
            <w:rPr>
              <w:rFonts w:ascii="Times New Roman" w:eastAsia="Times New Roman" w:hAnsi="Times New Roman" w:cs="Times New Roman"/>
              <w:sz w:val="24"/>
              <w:szCs w:val="24"/>
            </w:rPr>
            <w:fldChar w:fldCharType="end"/>
          </w:r>
        </w:sdtContent>
      </w:sdt>
      <w:r w:rsidR="00AA41AC">
        <w:rPr>
          <w:rFonts w:ascii="Times New Roman" w:eastAsia="Times New Roman" w:hAnsi="Times New Roman" w:cs="Times New Roman"/>
          <w:sz w:val="24"/>
          <w:szCs w:val="24"/>
        </w:rPr>
        <w:t>.</w:t>
      </w:r>
      <w:proofErr w:type="gramEnd"/>
      <w:r w:rsidR="00AA41AC">
        <w:rPr>
          <w:rFonts w:ascii="Times New Roman" w:eastAsia="Times New Roman" w:hAnsi="Times New Roman" w:cs="Times New Roman"/>
          <w:sz w:val="24"/>
          <w:szCs w:val="24"/>
        </w:rPr>
        <w:t xml:space="preserve"> </w:t>
      </w:r>
      <w:proofErr w:type="gramStart"/>
      <w:r w:rsidR="002F6683">
        <w:rPr>
          <w:rFonts w:ascii="Times New Roman" w:eastAsia="Times New Roman" w:hAnsi="Times New Roman" w:cs="Times New Roman"/>
          <w:sz w:val="24"/>
          <w:szCs w:val="24"/>
        </w:rPr>
        <w:t>Organisasi memiliki keterlibatan yang dominan terhadap pencapaian keseimbangan tersebut.</w:t>
      </w:r>
      <w:proofErr w:type="gramEnd"/>
      <w:r w:rsidR="009F4A5B">
        <w:rPr>
          <w:rFonts w:ascii="Times New Roman" w:eastAsia="Times New Roman" w:hAnsi="Times New Roman" w:cs="Times New Roman"/>
          <w:sz w:val="24"/>
          <w:szCs w:val="24"/>
        </w:rPr>
        <w:t xml:space="preserve"> </w:t>
      </w:r>
      <w:r w:rsidR="00990048">
        <w:rPr>
          <w:rFonts w:ascii="Times New Roman" w:eastAsia="Times New Roman" w:hAnsi="Times New Roman" w:cs="Times New Roman"/>
          <w:sz w:val="24"/>
          <w:szCs w:val="24"/>
        </w:rPr>
        <w:t>Oleh sebab itu</w:t>
      </w:r>
      <w:r w:rsidR="009F4A5B">
        <w:rPr>
          <w:rFonts w:ascii="Times New Roman" w:eastAsia="Times New Roman" w:hAnsi="Times New Roman" w:cs="Times New Roman"/>
          <w:sz w:val="24"/>
          <w:szCs w:val="24"/>
        </w:rPr>
        <w:t xml:space="preserve">, </w:t>
      </w:r>
      <w:r w:rsidR="0036470F">
        <w:rPr>
          <w:rFonts w:ascii="Times New Roman" w:eastAsia="Times New Roman" w:hAnsi="Times New Roman" w:cs="Times New Roman"/>
          <w:sz w:val="24"/>
          <w:szCs w:val="24"/>
        </w:rPr>
        <w:t>peran</w:t>
      </w:r>
      <w:r w:rsidR="001F07E4">
        <w:rPr>
          <w:rFonts w:ascii="Times New Roman" w:eastAsia="Times New Roman" w:hAnsi="Times New Roman" w:cs="Times New Roman"/>
          <w:sz w:val="24"/>
          <w:szCs w:val="24"/>
        </w:rPr>
        <w:t xml:space="preserve"> organisasi </w:t>
      </w:r>
      <w:r w:rsidR="00990048">
        <w:rPr>
          <w:rFonts w:ascii="Times New Roman" w:eastAsia="Times New Roman" w:hAnsi="Times New Roman" w:cs="Times New Roman"/>
          <w:sz w:val="24"/>
          <w:szCs w:val="24"/>
        </w:rPr>
        <w:t xml:space="preserve">sangat </w:t>
      </w:r>
      <w:r w:rsidR="001F07E4">
        <w:rPr>
          <w:rFonts w:ascii="Times New Roman" w:eastAsia="Times New Roman" w:hAnsi="Times New Roman" w:cs="Times New Roman"/>
          <w:sz w:val="24"/>
          <w:szCs w:val="24"/>
        </w:rPr>
        <w:t xml:space="preserve">dibutuhkan terhadap pembentukan </w:t>
      </w:r>
      <w:r w:rsidR="001F07E4" w:rsidRPr="00E5304D">
        <w:rPr>
          <w:rFonts w:ascii="Times New Roman" w:eastAsia="Times New Roman" w:hAnsi="Times New Roman" w:cs="Times New Roman"/>
          <w:i/>
          <w:iCs/>
          <w:sz w:val="24"/>
          <w:szCs w:val="24"/>
        </w:rPr>
        <w:t>work-life balance</w:t>
      </w:r>
      <w:r w:rsidR="0036470F">
        <w:rPr>
          <w:rFonts w:ascii="Times New Roman" w:eastAsia="Times New Roman" w:hAnsi="Times New Roman" w:cs="Times New Roman"/>
          <w:sz w:val="24"/>
          <w:szCs w:val="24"/>
        </w:rPr>
        <w:t>, s</w:t>
      </w:r>
      <w:r w:rsidR="002F6683">
        <w:rPr>
          <w:rFonts w:ascii="Times New Roman" w:eastAsia="Times New Roman" w:hAnsi="Times New Roman" w:cs="Times New Roman"/>
          <w:sz w:val="24"/>
          <w:szCs w:val="24"/>
        </w:rPr>
        <w:t xml:space="preserve">eperti kebijakan yang mendukung pegawai, </w:t>
      </w:r>
      <w:r w:rsidR="00F97E78">
        <w:rPr>
          <w:rFonts w:ascii="Times New Roman" w:eastAsia="Times New Roman" w:hAnsi="Times New Roman" w:cs="Times New Roman"/>
          <w:sz w:val="24"/>
          <w:szCs w:val="24"/>
        </w:rPr>
        <w:t xml:space="preserve">beban kerja yang seimbang, </w:t>
      </w:r>
      <w:r w:rsidR="00ED0777">
        <w:rPr>
          <w:rFonts w:ascii="Times New Roman" w:eastAsia="Times New Roman" w:hAnsi="Times New Roman" w:cs="Times New Roman"/>
          <w:sz w:val="24"/>
          <w:szCs w:val="24"/>
        </w:rPr>
        <w:t xml:space="preserve">penyediaan sarana konseling oleh pihak Kepegawaian, </w:t>
      </w:r>
      <w:r w:rsidR="00EE3292">
        <w:rPr>
          <w:rFonts w:ascii="Times New Roman" w:eastAsia="Times New Roman" w:hAnsi="Times New Roman" w:cs="Times New Roman"/>
          <w:sz w:val="24"/>
          <w:szCs w:val="24"/>
        </w:rPr>
        <w:t>adanya kompensasi yang jelas dan adil</w:t>
      </w:r>
      <w:r w:rsidR="003F4C2F">
        <w:rPr>
          <w:rFonts w:ascii="Times New Roman" w:eastAsia="Times New Roman" w:hAnsi="Times New Roman" w:cs="Times New Roman"/>
          <w:sz w:val="24"/>
          <w:szCs w:val="24"/>
        </w:rPr>
        <w:t>, dan lain sebagainya</w:t>
      </w:r>
      <w:r w:rsidR="00EE3292">
        <w:rPr>
          <w:rFonts w:ascii="Times New Roman" w:eastAsia="Times New Roman" w:hAnsi="Times New Roman" w:cs="Times New Roman"/>
          <w:sz w:val="24"/>
          <w:szCs w:val="24"/>
        </w:rPr>
        <w:t>.</w:t>
      </w:r>
    </w:p>
    <w:p w14:paraId="3A794D10" w14:textId="413220D1" w:rsidR="00E26DB6" w:rsidRDefault="00E5304D" w:rsidP="006A3CF1">
      <w:pPr>
        <w:ind w:firstLine="720"/>
        <w:jc w:val="both"/>
        <w:rPr>
          <w:rFonts w:ascii="Times New Roman" w:eastAsia="Times New Roman" w:hAnsi="Times New Roman" w:cs="Times New Roman"/>
          <w:sz w:val="24"/>
          <w:szCs w:val="24"/>
        </w:rPr>
      </w:pPr>
      <w:r w:rsidRPr="00E5304D">
        <w:rPr>
          <w:rFonts w:ascii="Times New Roman" w:eastAsia="Times New Roman" w:hAnsi="Times New Roman" w:cs="Times New Roman"/>
          <w:sz w:val="24"/>
          <w:szCs w:val="24"/>
        </w:rPr>
        <w:t xml:space="preserve">Pelaksanaan </w:t>
      </w:r>
      <w:r w:rsidRPr="00E5304D">
        <w:rPr>
          <w:rFonts w:ascii="Times New Roman" w:eastAsia="Times New Roman" w:hAnsi="Times New Roman" w:cs="Times New Roman"/>
          <w:i/>
          <w:iCs/>
          <w:sz w:val="24"/>
          <w:szCs w:val="24"/>
        </w:rPr>
        <w:t>work-life balance</w:t>
      </w:r>
      <w:r w:rsidRPr="00E5304D">
        <w:rPr>
          <w:rFonts w:ascii="Times New Roman" w:eastAsia="Times New Roman" w:hAnsi="Times New Roman" w:cs="Times New Roman"/>
          <w:sz w:val="24"/>
          <w:szCs w:val="24"/>
        </w:rPr>
        <w:t xml:space="preserve"> </w:t>
      </w:r>
      <w:r w:rsidR="0034423B">
        <w:rPr>
          <w:rFonts w:ascii="Times New Roman" w:eastAsia="Times New Roman" w:hAnsi="Times New Roman" w:cs="Times New Roman"/>
          <w:sz w:val="24"/>
          <w:szCs w:val="24"/>
        </w:rPr>
        <w:t>terwujud</w:t>
      </w:r>
      <w:r w:rsidRPr="00E5304D">
        <w:rPr>
          <w:rFonts w:ascii="Times New Roman" w:eastAsia="Times New Roman" w:hAnsi="Times New Roman" w:cs="Times New Roman"/>
          <w:sz w:val="24"/>
          <w:szCs w:val="24"/>
        </w:rPr>
        <w:t xml:space="preserve"> </w:t>
      </w:r>
      <w:r w:rsidR="0034423B">
        <w:rPr>
          <w:rFonts w:ascii="Times New Roman" w:eastAsia="Times New Roman" w:hAnsi="Times New Roman" w:cs="Times New Roman"/>
          <w:sz w:val="24"/>
          <w:szCs w:val="24"/>
        </w:rPr>
        <w:t>lebih disebabkan oleh</w:t>
      </w:r>
      <w:r w:rsidRPr="00E5304D">
        <w:rPr>
          <w:rFonts w:ascii="Times New Roman" w:eastAsia="Times New Roman" w:hAnsi="Times New Roman" w:cs="Times New Roman"/>
          <w:sz w:val="24"/>
          <w:szCs w:val="24"/>
        </w:rPr>
        <w:t xml:space="preserve"> beberapa </w:t>
      </w:r>
      <w:r w:rsidR="0034423B">
        <w:rPr>
          <w:rFonts w:ascii="Times New Roman" w:eastAsia="Times New Roman" w:hAnsi="Times New Roman" w:cs="Times New Roman"/>
          <w:sz w:val="24"/>
          <w:szCs w:val="24"/>
        </w:rPr>
        <w:t>faktor</w:t>
      </w:r>
      <w:r w:rsidRPr="00E5304D">
        <w:rPr>
          <w:rFonts w:ascii="Times New Roman" w:eastAsia="Times New Roman" w:hAnsi="Times New Roman" w:cs="Times New Roman"/>
          <w:sz w:val="24"/>
          <w:szCs w:val="24"/>
        </w:rPr>
        <w:t xml:space="preserve"> yang menjadi pemicunya, </w:t>
      </w:r>
      <w:r w:rsidR="0034423B">
        <w:rPr>
          <w:rFonts w:ascii="Times New Roman" w:eastAsia="Times New Roman" w:hAnsi="Times New Roman" w:cs="Times New Roman"/>
          <w:sz w:val="24"/>
          <w:szCs w:val="24"/>
        </w:rPr>
        <w:t>diantaranya adalah</w:t>
      </w:r>
      <w:r w:rsidRPr="00E5304D">
        <w:rPr>
          <w:rFonts w:ascii="Times New Roman" w:eastAsia="Times New Roman" w:hAnsi="Times New Roman" w:cs="Times New Roman"/>
          <w:sz w:val="24"/>
          <w:szCs w:val="24"/>
        </w:rPr>
        <w:t xml:space="preserve"> pergeseran dalam komposisi demografis tenaga kerja</w:t>
      </w:r>
      <w:r w:rsidR="0034423B">
        <w:rPr>
          <w:rFonts w:ascii="Times New Roman" w:eastAsia="Times New Roman" w:hAnsi="Times New Roman" w:cs="Times New Roman"/>
          <w:sz w:val="24"/>
          <w:szCs w:val="24"/>
        </w:rPr>
        <w:t xml:space="preserve"> dimana generasi yang lebih muda mulai mendobrak masuk ke dalam organisasi</w:t>
      </w:r>
      <w:r w:rsidRPr="00E5304D">
        <w:rPr>
          <w:rFonts w:ascii="Times New Roman" w:eastAsia="Times New Roman" w:hAnsi="Times New Roman" w:cs="Times New Roman"/>
          <w:sz w:val="24"/>
          <w:szCs w:val="24"/>
        </w:rPr>
        <w:t xml:space="preserve">, peningkatan jam </w:t>
      </w:r>
      <w:r w:rsidR="00E15BF3">
        <w:rPr>
          <w:rFonts w:ascii="Times New Roman" w:eastAsia="Times New Roman" w:hAnsi="Times New Roman" w:cs="Times New Roman"/>
          <w:sz w:val="24"/>
          <w:szCs w:val="24"/>
        </w:rPr>
        <w:t>sibuk dengan daerah perkotaan</w:t>
      </w:r>
      <w:r w:rsidRPr="00E5304D">
        <w:rPr>
          <w:rFonts w:ascii="Times New Roman" w:eastAsia="Times New Roman" w:hAnsi="Times New Roman" w:cs="Times New Roman"/>
          <w:sz w:val="24"/>
          <w:szCs w:val="24"/>
        </w:rPr>
        <w:t xml:space="preserve">, serta perubahan kecepatan dan intensitas kerja. </w:t>
      </w:r>
      <w:proofErr w:type="gramStart"/>
      <w:r w:rsidRPr="00E5304D">
        <w:rPr>
          <w:rFonts w:ascii="Times New Roman" w:eastAsia="Times New Roman" w:hAnsi="Times New Roman" w:cs="Times New Roman"/>
          <w:sz w:val="24"/>
          <w:szCs w:val="24"/>
        </w:rPr>
        <w:t>Hal ini yang menjadi fokus dari para akademisi dan praktisi untuk melihat antarmuka dari pekerjaan dan kehidupan</w:t>
      </w:r>
      <w:r w:rsidR="00E15BF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63807505"/>
          <w:citation/>
        </w:sdtPr>
        <w:sdtEndPr/>
        <w:sdtContent>
          <w:r w:rsidR="00E15BF3">
            <w:rPr>
              <w:rFonts w:ascii="Times New Roman" w:eastAsia="Times New Roman" w:hAnsi="Times New Roman" w:cs="Times New Roman"/>
              <w:sz w:val="24"/>
              <w:szCs w:val="24"/>
            </w:rPr>
            <w:fldChar w:fldCharType="begin"/>
          </w:r>
          <w:r w:rsidR="00E15BF3">
            <w:rPr>
              <w:rFonts w:ascii="Times New Roman" w:eastAsia="Times New Roman" w:hAnsi="Times New Roman" w:cs="Times New Roman"/>
              <w:sz w:val="24"/>
              <w:szCs w:val="24"/>
              <w:lang w:val="en-ID"/>
            </w:rPr>
            <w:instrText xml:space="preserve">CITATION Hel14 \l 14345 </w:instrText>
          </w:r>
          <w:r w:rsidR="00E15BF3">
            <w:rPr>
              <w:rFonts w:ascii="Times New Roman" w:eastAsia="Times New Roman" w:hAnsi="Times New Roman" w:cs="Times New Roman"/>
              <w:sz w:val="24"/>
              <w:szCs w:val="24"/>
            </w:rPr>
            <w:fldChar w:fldCharType="separate"/>
          </w:r>
          <w:r w:rsidR="00E15BF3" w:rsidRPr="00E15BF3">
            <w:rPr>
              <w:rFonts w:ascii="Times New Roman" w:eastAsia="Times New Roman" w:hAnsi="Times New Roman" w:cs="Times New Roman"/>
              <w:noProof/>
              <w:sz w:val="24"/>
              <w:szCs w:val="24"/>
              <w:lang w:val="en-ID"/>
            </w:rPr>
            <w:t>(Helmle, Botero, &amp; Seibold, 2014)</w:t>
          </w:r>
          <w:r w:rsidR="00E15BF3">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001E587B">
        <w:rPr>
          <w:rFonts w:ascii="Times New Roman" w:eastAsia="Times New Roman" w:hAnsi="Times New Roman" w:cs="Times New Roman"/>
          <w:sz w:val="24"/>
          <w:szCs w:val="24"/>
        </w:rPr>
        <w:t xml:space="preserve">Era dimana </w:t>
      </w:r>
      <w:r w:rsidR="00F06254">
        <w:rPr>
          <w:rFonts w:ascii="Times New Roman" w:eastAsia="Times New Roman" w:hAnsi="Times New Roman" w:cs="Times New Roman"/>
          <w:sz w:val="24"/>
          <w:szCs w:val="24"/>
        </w:rPr>
        <w:t>generasi</w:t>
      </w:r>
      <w:r w:rsidR="001E587B">
        <w:rPr>
          <w:rFonts w:ascii="Times New Roman" w:eastAsia="Times New Roman" w:hAnsi="Times New Roman" w:cs="Times New Roman"/>
          <w:sz w:val="24"/>
          <w:szCs w:val="24"/>
        </w:rPr>
        <w:t xml:space="preserve"> muda, milenial dan era generasi internet mulai me</w:t>
      </w:r>
      <w:r w:rsidR="004963EC">
        <w:rPr>
          <w:rFonts w:ascii="Times New Roman" w:eastAsia="Times New Roman" w:hAnsi="Times New Roman" w:cs="Times New Roman"/>
          <w:sz w:val="24"/>
          <w:szCs w:val="24"/>
        </w:rPr>
        <w:t>ndominas</w:t>
      </w:r>
      <w:r w:rsidR="001E587B">
        <w:rPr>
          <w:rFonts w:ascii="Times New Roman" w:eastAsia="Times New Roman" w:hAnsi="Times New Roman" w:cs="Times New Roman"/>
          <w:sz w:val="24"/>
          <w:szCs w:val="24"/>
        </w:rPr>
        <w:t>i dunia pekerjaan</w:t>
      </w:r>
      <w:r w:rsidR="0065712D">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831755"/>
          <w:citation/>
        </w:sdtPr>
        <w:sdtEndPr/>
        <w:sdtContent>
          <w:r w:rsidR="0065712D">
            <w:rPr>
              <w:rFonts w:ascii="Times New Roman" w:eastAsia="Times New Roman" w:hAnsi="Times New Roman" w:cs="Times New Roman"/>
              <w:sz w:val="24"/>
              <w:szCs w:val="24"/>
            </w:rPr>
            <w:fldChar w:fldCharType="begin"/>
          </w:r>
          <w:r w:rsidR="00643598">
            <w:rPr>
              <w:rFonts w:ascii="Times New Roman" w:eastAsia="Times New Roman" w:hAnsi="Times New Roman" w:cs="Times New Roman"/>
              <w:sz w:val="24"/>
              <w:szCs w:val="24"/>
              <w:lang w:val="en-ID"/>
            </w:rPr>
            <w:instrText xml:space="preserve">CITATION Tif17 \l 14345 </w:instrText>
          </w:r>
          <w:r w:rsidR="0065712D">
            <w:rPr>
              <w:rFonts w:ascii="Times New Roman" w:eastAsia="Times New Roman" w:hAnsi="Times New Roman" w:cs="Times New Roman"/>
              <w:sz w:val="24"/>
              <w:szCs w:val="24"/>
            </w:rPr>
            <w:fldChar w:fldCharType="separate"/>
          </w:r>
          <w:r w:rsidR="00643598" w:rsidRPr="00643598">
            <w:rPr>
              <w:rFonts w:ascii="Times New Roman" w:eastAsia="Times New Roman" w:hAnsi="Times New Roman" w:cs="Times New Roman"/>
              <w:noProof/>
              <w:sz w:val="24"/>
              <w:szCs w:val="24"/>
              <w:lang w:val="en-ID"/>
            </w:rPr>
            <w:t>(Onibala, 2017)</w:t>
          </w:r>
          <w:r w:rsidR="0065712D">
            <w:rPr>
              <w:rFonts w:ascii="Times New Roman" w:eastAsia="Times New Roman" w:hAnsi="Times New Roman" w:cs="Times New Roman"/>
              <w:sz w:val="24"/>
              <w:szCs w:val="24"/>
            </w:rPr>
            <w:fldChar w:fldCharType="end"/>
          </w:r>
        </w:sdtContent>
      </w:sdt>
      <w:r w:rsidR="001E587B">
        <w:rPr>
          <w:rFonts w:ascii="Times New Roman" w:eastAsia="Times New Roman" w:hAnsi="Times New Roman" w:cs="Times New Roman"/>
          <w:sz w:val="24"/>
          <w:szCs w:val="24"/>
        </w:rPr>
        <w:t>.</w:t>
      </w:r>
      <w:proofErr w:type="gramEnd"/>
      <w:r w:rsidR="001E587B">
        <w:rPr>
          <w:rFonts w:ascii="Times New Roman" w:eastAsia="Times New Roman" w:hAnsi="Times New Roman" w:cs="Times New Roman"/>
          <w:sz w:val="24"/>
          <w:szCs w:val="24"/>
        </w:rPr>
        <w:t xml:space="preserve"> </w:t>
      </w:r>
      <w:proofErr w:type="gramStart"/>
      <w:r w:rsidR="00F06254">
        <w:rPr>
          <w:rFonts w:ascii="Times New Roman" w:eastAsia="Times New Roman" w:hAnsi="Times New Roman" w:cs="Times New Roman"/>
          <w:sz w:val="24"/>
          <w:szCs w:val="24"/>
        </w:rPr>
        <w:t xml:space="preserve">Generasi muda dikenal dengan pekerja yang cepat beradaptasi, </w:t>
      </w:r>
      <w:r w:rsidR="00997400">
        <w:rPr>
          <w:rFonts w:ascii="Times New Roman" w:eastAsia="Times New Roman" w:hAnsi="Times New Roman" w:cs="Times New Roman"/>
          <w:sz w:val="24"/>
          <w:szCs w:val="24"/>
        </w:rPr>
        <w:t xml:space="preserve">menghargai keragaman, </w:t>
      </w:r>
      <w:r w:rsidR="00124452">
        <w:rPr>
          <w:rFonts w:ascii="Times New Roman" w:eastAsia="Times New Roman" w:hAnsi="Times New Roman" w:cs="Times New Roman"/>
          <w:sz w:val="24"/>
          <w:szCs w:val="24"/>
        </w:rPr>
        <w:t>pekerja keras, mengambil peran penting dalam perkembangan teknologi</w:t>
      </w:r>
      <w:r w:rsidR="00BB0A48">
        <w:rPr>
          <w:rFonts w:ascii="Times New Roman" w:eastAsia="Times New Roman" w:hAnsi="Times New Roman" w:cs="Times New Roman"/>
          <w:sz w:val="24"/>
          <w:szCs w:val="24"/>
        </w:rPr>
        <w:t xml:space="preserve"> dan</w:t>
      </w:r>
      <w:r w:rsidR="00124452">
        <w:rPr>
          <w:rFonts w:ascii="Times New Roman" w:eastAsia="Times New Roman" w:hAnsi="Times New Roman" w:cs="Times New Roman"/>
          <w:sz w:val="24"/>
          <w:szCs w:val="24"/>
        </w:rPr>
        <w:t xml:space="preserve"> informasi </w:t>
      </w:r>
      <w:sdt>
        <w:sdtPr>
          <w:rPr>
            <w:rFonts w:ascii="Times New Roman" w:eastAsia="Times New Roman" w:hAnsi="Times New Roman" w:cs="Times New Roman"/>
            <w:sz w:val="24"/>
            <w:szCs w:val="24"/>
          </w:rPr>
          <w:id w:val="1207451485"/>
          <w:citation/>
        </w:sdtPr>
        <w:sdtEndPr/>
        <w:sdtContent>
          <w:r w:rsidR="00124452">
            <w:rPr>
              <w:rFonts w:ascii="Times New Roman" w:eastAsia="Times New Roman" w:hAnsi="Times New Roman" w:cs="Times New Roman"/>
              <w:sz w:val="24"/>
              <w:szCs w:val="24"/>
            </w:rPr>
            <w:fldChar w:fldCharType="begin"/>
          </w:r>
          <w:r w:rsidR="00124452">
            <w:rPr>
              <w:rFonts w:ascii="Times New Roman" w:eastAsia="Times New Roman" w:hAnsi="Times New Roman" w:cs="Times New Roman"/>
              <w:sz w:val="24"/>
              <w:szCs w:val="24"/>
              <w:lang w:val="en-ID"/>
            </w:rPr>
            <w:instrText xml:space="preserve"> CITATION Naa12 \l 14345 </w:instrText>
          </w:r>
          <w:r w:rsidR="00124452">
            <w:rPr>
              <w:rFonts w:ascii="Times New Roman" w:eastAsia="Times New Roman" w:hAnsi="Times New Roman" w:cs="Times New Roman"/>
              <w:sz w:val="24"/>
              <w:szCs w:val="24"/>
            </w:rPr>
            <w:fldChar w:fldCharType="separate"/>
          </w:r>
          <w:r w:rsidR="00124452" w:rsidRPr="00124452">
            <w:rPr>
              <w:rFonts w:ascii="Times New Roman" w:eastAsia="Times New Roman" w:hAnsi="Times New Roman" w:cs="Times New Roman"/>
              <w:noProof/>
              <w:sz w:val="24"/>
              <w:szCs w:val="24"/>
              <w:lang w:val="en-ID"/>
            </w:rPr>
            <w:t>(Naafs &amp; White, 2012)</w:t>
          </w:r>
          <w:r w:rsidR="00124452">
            <w:rPr>
              <w:rFonts w:ascii="Times New Roman" w:eastAsia="Times New Roman" w:hAnsi="Times New Roman" w:cs="Times New Roman"/>
              <w:sz w:val="24"/>
              <w:szCs w:val="24"/>
            </w:rPr>
            <w:fldChar w:fldCharType="end"/>
          </w:r>
        </w:sdtContent>
      </w:sdt>
      <w:r w:rsidR="00BB0A4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17317301"/>
          <w:citation/>
        </w:sdtPr>
        <w:sdtEndPr/>
        <w:sdtContent>
          <w:r w:rsidR="00BB0A48">
            <w:rPr>
              <w:rFonts w:ascii="Times New Roman" w:eastAsia="Times New Roman" w:hAnsi="Times New Roman" w:cs="Times New Roman"/>
              <w:sz w:val="24"/>
              <w:szCs w:val="24"/>
            </w:rPr>
            <w:fldChar w:fldCharType="begin"/>
          </w:r>
          <w:r w:rsidR="00BB0A48">
            <w:rPr>
              <w:rFonts w:ascii="Times New Roman" w:eastAsia="Times New Roman" w:hAnsi="Times New Roman" w:cs="Times New Roman"/>
              <w:sz w:val="24"/>
              <w:szCs w:val="24"/>
              <w:lang w:val="en-ID"/>
            </w:rPr>
            <w:instrText xml:space="preserve"> CITATION Tan12 \l 14345 </w:instrText>
          </w:r>
          <w:r w:rsidR="00BB0A48">
            <w:rPr>
              <w:rFonts w:ascii="Times New Roman" w:eastAsia="Times New Roman" w:hAnsi="Times New Roman" w:cs="Times New Roman"/>
              <w:sz w:val="24"/>
              <w:szCs w:val="24"/>
            </w:rPr>
            <w:fldChar w:fldCharType="separate"/>
          </w:r>
          <w:r w:rsidR="00BB0A48" w:rsidRPr="00BB0A48">
            <w:rPr>
              <w:rFonts w:ascii="Times New Roman" w:eastAsia="Times New Roman" w:hAnsi="Times New Roman" w:cs="Times New Roman"/>
              <w:noProof/>
              <w:sz w:val="24"/>
              <w:szCs w:val="24"/>
              <w:lang w:val="en-ID"/>
            </w:rPr>
            <w:t>(Kian &amp; Yusoff, 2012)</w:t>
          </w:r>
          <w:r w:rsidR="00BB0A48">
            <w:rPr>
              <w:rFonts w:ascii="Times New Roman" w:eastAsia="Times New Roman" w:hAnsi="Times New Roman" w:cs="Times New Roman"/>
              <w:sz w:val="24"/>
              <w:szCs w:val="24"/>
            </w:rPr>
            <w:fldChar w:fldCharType="end"/>
          </w:r>
        </w:sdtContent>
      </w:sdt>
      <w:r w:rsidR="00124452">
        <w:rPr>
          <w:rFonts w:ascii="Times New Roman" w:eastAsia="Times New Roman" w:hAnsi="Times New Roman" w:cs="Times New Roman"/>
          <w:sz w:val="24"/>
          <w:szCs w:val="24"/>
        </w:rPr>
        <w:t>.</w:t>
      </w:r>
      <w:proofErr w:type="gramEnd"/>
      <w:r w:rsidR="00124452">
        <w:rPr>
          <w:rFonts w:ascii="Times New Roman" w:eastAsia="Times New Roman" w:hAnsi="Times New Roman" w:cs="Times New Roman"/>
          <w:sz w:val="24"/>
          <w:szCs w:val="24"/>
        </w:rPr>
        <w:t xml:space="preserve"> </w:t>
      </w:r>
      <w:r w:rsidR="00AA1E2A">
        <w:rPr>
          <w:rFonts w:ascii="Times New Roman" w:eastAsia="Times New Roman" w:hAnsi="Times New Roman" w:cs="Times New Roman"/>
          <w:sz w:val="24"/>
          <w:szCs w:val="24"/>
        </w:rPr>
        <w:t>Terkadang, pemuda diidentikan dengan hal-hal yang berani, nekat,</w:t>
      </w:r>
      <w:r w:rsidR="004825A2">
        <w:rPr>
          <w:rFonts w:ascii="Times New Roman" w:eastAsia="Times New Roman" w:hAnsi="Times New Roman" w:cs="Times New Roman"/>
          <w:sz w:val="24"/>
          <w:szCs w:val="24"/>
        </w:rPr>
        <w:t xml:space="preserve"> menyukai tantangan</w:t>
      </w:r>
      <w:r w:rsidR="00AA1E2A">
        <w:rPr>
          <w:rFonts w:ascii="Times New Roman" w:eastAsia="Times New Roman" w:hAnsi="Times New Roman" w:cs="Times New Roman"/>
          <w:sz w:val="24"/>
          <w:szCs w:val="24"/>
        </w:rPr>
        <w:t xml:space="preserve"> tidak masuk akal, menabrak </w:t>
      </w:r>
      <w:proofErr w:type="gramStart"/>
      <w:r w:rsidR="00AA1E2A">
        <w:rPr>
          <w:rFonts w:ascii="Times New Roman" w:eastAsia="Times New Roman" w:hAnsi="Times New Roman" w:cs="Times New Roman"/>
          <w:sz w:val="24"/>
          <w:szCs w:val="24"/>
        </w:rPr>
        <w:t>norma</w:t>
      </w:r>
      <w:proofErr w:type="gramEnd"/>
      <w:r w:rsidR="00AA1E2A">
        <w:rPr>
          <w:rFonts w:ascii="Times New Roman" w:eastAsia="Times New Roman" w:hAnsi="Times New Roman" w:cs="Times New Roman"/>
          <w:sz w:val="24"/>
          <w:szCs w:val="24"/>
        </w:rPr>
        <w:t xml:space="preserve"> dan aturan yang berlaku</w:t>
      </w:r>
      <w:sdt>
        <w:sdtPr>
          <w:rPr>
            <w:rFonts w:ascii="Times New Roman" w:eastAsia="Times New Roman" w:hAnsi="Times New Roman" w:cs="Times New Roman"/>
            <w:sz w:val="24"/>
            <w:szCs w:val="24"/>
          </w:rPr>
          <w:id w:val="1553654309"/>
          <w:citation/>
        </w:sdtPr>
        <w:sdtEndPr/>
        <w:sdtContent>
          <w:r w:rsidR="004825A2">
            <w:rPr>
              <w:rFonts w:ascii="Times New Roman" w:eastAsia="Times New Roman" w:hAnsi="Times New Roman" w:cs="Times New Roman"/>
              <w:sz w:val="24"/>
              <w:szCs w:val="24"/>
            </w:rPr>
            <w:fldChar w:fldCharType="begin"/>
          </w:r>
          <w:r w:rsidR="004825A2">
            <w:rPr>
              <w:rFonts w:ascii="Times New Roman" w:eastAsia="Times New Roman" w:hAnsi="Times New Roman" w:cs="Times New Roman"/>
              <w:sz w:val="24"/>
              <w:szCs w:val="24"/>
              <w:lang w:val="en-ID"/>
            </w:rPr>
            <w:instrText xml:space="preserve"> CITATION Lia16 \l 14345 </w:instrText>
          </w:r>
          <w:r w:rsidR="004825A2">
            <w:rPr>
              <w:rFonts w:ascii="Times New Roman" w:eastAsia="Times New Roman" w:hAnsi="Times New Roman" w:cs="Times New Roman"/>
              <w:sz w:val="24"/>
              <w:szCs w:val="24"/>
            </w:rPr>
            <w:fldChar w:fldCharType="separate"/>
          </w:r>
          <w:r w:rsidR="004825A2">
            <w:rPr>
              <w:rFonts w:ascii="Times New Roman" w:eastAsia="Times New Roman" w:hAnsi="Times New Roman" w:cs="Times New Roman"/>
              <w:noProof/>
              <w:sz w:val="24"/>
              <w:szCs w:val="24"/>
              <w:lang w:val="en-ID"/>
            </w:rPr>
            <w:t xml:space="preserve"> </w:t>
          </w:r>
          <w:r w:rsidR="004825A2" w:rsidRPr="004825A2">
            <w:rPr>
              <w:rFonts w:ascii="Times New Roman" w:eastAsia="Times New Roman" w:hAnsi="Times New Roman" w:cs="Times New Roman"/>
              <w:noProof/>
              <w:sz w:val="24"/>
              <w:szCs w:val="24"/>
              <w:lang w:val="en-ID"/>
            </w:rPr>
            <w:t>(Anggraini, Astuti, &amp; Prasetya, 2016)</w:t>
          </w:r>
          <w:r w:rsidR="004825A2">
            <w:rPr>
              <w:rFonts w:ascii="Times New Roman" w:eastAsia="Times New Roman" w:hAnsi="Times New Roman" w:cs="Times New Roman"/>
              <w:sz w:val="24"/>
              <w:szCs w:val="24"/>
            </w:rPr>
            <w:fldChar w:fldCharType="end"/>
          </w:r>
        </w:sdtContent>
      </w:sdt>
      <w:r w:rsidR="00AA1E2A">
        <w:rPr>
          <w:rFonts w:ascii="Times New Roman" w:eastAsia="Times New Roman" w:hAnsi="Times New Roman" w:cs="Times New Roman"/>
          <w:sz w:val="24"/>
          <w:szCs w:val="24"/>
        </w:rPr>
        <w:t>.</w:t>
      </w:r>
      <w:r w:rsidR="004825A2">
        <w:rPr>
          <w:rFonts w:ascii="Times New Roman" w:eastAsia="Times New Roman" w:hAnsi="Times New Roman" w:cs="Times New Roman"/>
          <w:sz w:val="24"/>
          <w:szCs w:val="24"/>
        </w:rPr>
        <w:t xml:space="preserve"> </w:t>
      </w:r>
      <w:proofErr w:type="gramStart"/>
      <w:r w:rsidR="00CD1384">
        <w:rPr>
          <w:rFonts w:ascii="Times New Roman" w:eastAsia="Times New Roman" w:hAnsi="Times New Roman" w:cs="Times New Roman"/>
          <w:sz w:val="24"/>
          <w:szCs w:val="24"/>
        </w:rPr>
        <w:t xml:space="preserve">Bahkan generasi muda atau generasi milenial saat ini dianggap sebagai generasi yang paling tidak loyal </w:t>
      </w:r>
      <w:sdt>
        <w:sdtPr>
          <w:rPr>
            <w:rFonts w:ascii="Times New Roman" w:eastAsia="Times New Roman" w:hAnsi="Times New Roman" w:cs="Times New Roman"/>
            <w:sz w:val="24"/>
            <w:szCs w:val="24"/>
          </w:rPr>
          <w:id w:val="-714282590"/>
          <w:citation/>
        </w:sdtPr>
        <w:sdtEndPr/>
        <w:sdtContent>
          <w:r w:rsidR="00CD1384">
            <w:rPr>
              <w:rFonts w:ascii="Times New Roman" w:eastAsia="Times New Roman" w:hAnsi="Times New Roman" w:cs="Times New Roman"/>
              <w:sz w:val="24"/>
              <w:szCs w:val="24"/>
            </w:rPr>
            <w:fldChar w:fldCharType="begin"/>
          </w:r>
          <w:r w:rsidR="00CD1384">
            <w:rPr>
              <w:rFonts w:ascii="Times New Roman" w:eastAsia="Times New Roman" w:hAnsi="Times New Roman" w:cs="Times New Roman"/>
              <w:sz w:val="24"/>
              <w:szCs w:val="24"/>
              <w:lang w:val="en-ID"/>
            </w:rPr>
            <w:instrText xml:space="preserve"> CITATION Che10 \l 14345 </w:instrText>
          </w:r>
          <w:r w:rsidR="00CD1384">
            <w:rPr>
              <w:rFonts w:ascii="Times New Roman" w:eastAsia="Times New Roman" w:hAnsi="Times New Roman" w:cs="Times New Roman"/>
              <w:sz w:val="24"/>
              <w:szCs w:val="24"/>
            </w:rPr>
            <w:fldChar w:fldCharType="separate"/>
          </w:r>
          <w:r w:rsidR="00CD1384" w:rsidRPr="00CD1384">
            <w:rPr>
              <w:rFonts w:ascii="Times New Roman" w:eastAsia="Times New Roman" w:hAnsi="Times New Roman" w:cs="Times New Roman"/>
              <w:noProof/>
              <w:sz w:val="24"/>
              <w:szCs w:val="24"/>
              <w:lang w:val="en-ID"/>
            </w:rPr>
            <w:t>(Cran, 2010)</w:t>
          </w:r>
          <w:r w:rsidR="00CD1384">
            <w:rPr>
              <w:rFonts w:ascii="Times New Roman" w:eastAsia="Times New Roman" w:hAnsi="Times New Roman" w:cs="Times New Roman"/>
              <w:sz w:val="24"/>
              <w:szCs w:val="24"/>
            </w:rPr>
            <w:fldChar w:fldCharType="end"/>
          </w:r>
        </w:sdtContent>
      </w:sdt>
      <w:r w:rsidR="00CD1384">
        <w:rPr>
          <w:rFonts w:ascii="Times New Roman" w:eastAsia="Times New Roman" w:hAnsi="Times New Roman" w:cs="Times New Roman"/>
          <w:sz w:val="24"/>
          <w:szCs w:val="24"/>
        </w:rPr>
        <w:t>.</w:t>
      </w:r>
      <w:proofErr w:type="gramEnd"/>
    </w:p>
    <w:p w14:paraId="7D9A08C6" w14:textId="2D4BB0CC" w:rsidR="004B450D" w:rsidRPr="00E26DB6" w:rsidRDefault="006A3CF1" w:rsidP="00F76F12">
      <w:pPr>
        <w:ind w:firstLine="720"/>
        <w:jc w:val="both"/>
        <w:rPr>
          <w:rFonts w:ascii="Times New Roman" w:eastAsia="Times New Roman" w:hAnsi="Times New Roman" w:cs="Times New Roman"/>
          <w:sz w:val="24"/>
          <w:szCs w:val="24"/>
        </w:rPr>
      </w:pPr>
      <w:r w:rsidRPr="00E26DB6">
        <w:rPr>
          <w:rFonts w:ascii="Times New Roman" w:eastAsia="Times New Roman" w:hAnsi="Times New Roman" w:cs="Times New Roman"/>
          <w:sz w:val="24"/>
          <w:szCs w:val="24"/>
        </w:rPr>
        <w:t xml:space="preserve">Menurut </w:t>
      </w:r>
      <w:r w:rsidR="00E26DB6" w:rsidRPr="00E26DB6">
        <w:rPr>
          <w:rFonts w:ascii="Times New Roman" w:eastAsia="Times New Roman" w:hAnsi="Times New Roman" w:cs="Times New Roman"/>
          <w:sz w:val="24"/>
          <w:szCs w:val="24"/>
        </w:rPr>
        <w:t xml:space="preserve">Undang-Undang kepemudaan Nomor 40 tahun 2009 bahwasanya usia pemuda </w:t>
      </w:r>
      <w:r w:rsidR="00E26DB6" w:rsidRPr="00E26DB6">
        <w:rPr>
          <w:rStyle w:val="fontstyle01"/>
          <w:rFonts w:ascii="Times New Roman" w:hAnsi="Times New Roman" w:cs="Times New Roman"/>
        </w:rPr>
        <w:t>yang memasuki periode</w:t>
      </w:r>
      <w:r w:rsidR="00E26DB6" w:rsidRPr="00E26DB6">
        <w:rPr>
          <w:rFonts w:ascii="Times New Roman" w:hAnsi="Times New Roman" w:cs="Times New Roman"/>
          <w:color w:val="000000"/>
        </w:rPr>
        <w:t xml:space="preserve"> </w:t>
      </w:r>
      <w:r w:rsidR="00E26DB6" w:rsidRPr="00E26DB6">
        <w:rPr>
          <w:rStyle w:val="fontstyle01"/>
          <w:rFonts w:ascii="Times New Roman" w:hAnsi="Times New Roman" w:cs="Times New Roman"/>
        </w:rPr>
        <w:t xml:space="preserve">penting pertumbuhan dan perkembangan berusia </w:t>
      </w:r>
      <w:r w:rsidR="00E5304D">
        <w:rPr>
          <w:rStyle w:val="fontstyle01"/>
          <w:rFonts w:ascii="Times New Roman" w:hAnsi="Times New Roman" w:cs="Times New Roman"/>
        </w:rPr>
        <w:t xml:space="preserve">antara </w:t>
      </w:r>
      <w:r w:rsidR="00E26DB6" w:rsidRPr="00E26DB6">
        <w:rPr>
          <w:rStyle w:val="fontstyle01"/>
          <w:rFonts w:ascii="Times New Roman" w:hAnsi="Times New Roman" w:cs="Times New Roman"/>
        </w:rPr>
        <w:t>16 (enam belas) sampai 30 (tiga puluh) tahun</w:t>
      </w:r>
      <w:r w:rsidR="00E26DB6">
        <w:rPr>
          <w:rStyle w:val="fontstyle01"/>
          <w:rFonts w:ascii="Times New Roman" w:hAnsi="Times New Roman" w:cs="Times New Roman"/>
        </w:rPr>
        <w:t xml:space="preserve">. Namun jika dilihat dari sudut pandang kepegawaian, </w:t>
      </w:r>
      <w:r w:rsidR="00BA28CF">
        <w:rPr>
          <w:rStyle w:val="fontstyle01"/>
          <w:rFonts w:ascii="Times New Roman" w:hAnsi="Times New Roman" w:cs="Times New Roman"/>
        </w:rPr>
        <w:t>B</w:t>
      </w:r>
      <w:r w:rsidR="00E26DB6">
        <w:rPr>
          <w:rStyle w:val="fontstyle01"/>
          <w:rFonts w:ascii="Times New Roman" w:hAnsi="Times New Roman" w:cs="Times New Roman"/>
        </w:rPr>
        <w:t xml:space="preserve">adan Kepegawaian Negara </w:t>
      </w:r>
      <w:r w:rsidR="00BA28CF">
        <w:rPr>
          <w:rStyle w:val="fontstyle01"/>
          <w:rFonts w:ascii="Times New Roman" w:hAnsi="Times New Roman" w:cs="Times New Roman"/>
        </w:rPr>
        <w:t xml:space="preserve">(BKN) </w:t>
      </w:r>
      <w:r w:rsidR="00E26DB6">
        <w:rPr>
          <w:rStyle w:val="fontstyle01"/>
          <w:rFonts w:ascii="Times New Roman" w:hAnsi="Times New Roman" w:cs="Times New Roman"/>
        </w:rPr>
        <w:t xml:space="preserve">menilai bahwa </w:t>
      </w:r>
      <w:proofErr w:type="gramStart"/>
      <w:r w:rsidR="00E26DB6">
        <w:rPr>
          <w:rStyle w:val="fontstyle01"/>
          <w:rFonts w:ascii="Times New Roman" w:hAnsi="Times New Roman" w:cs="Times New Roman"/>
        </w:rPr>
        <w:t>usia</w:t>
      </w:r>
      <w:proofErr w:type="gramEnd"/>
      <w:r w:rsidR="00E26DB6">
        <w:rPr>
          <w:rStyle w:val="fontstyle01"/>
          <w:rFonts w:ascii="Times New Roman" w:hAnsi="Times New Roman" w:cs="Times New Roman"/>
        </w:rPr>
        <w:t xml:space="preserve"> muda </w:t>
      </w:r>
      <w:r w:rsidR="000D3DC3">
        <w:rPr>
          <w:rStyle w:val="fontstyle01"/>
          <w:rFonts w:ascii="Times New Roman" w:hAnsi="Times New Roman" w:cs="Times New Roman"/>
        </w:rPr>
        <w:t>P</w:t>
      </w:r>
      <w:r w:rsidR="00CA4630">
        <w:rPr>
          <w:rStyle w:val="fontstyle01"/>
          <w:rFonts w:ascii="Times New Roman" w:hAnsi="Times New Roman" w:cs="Times New Roman"/>
        </w:rPr>
        <w:t xml:space="preserve">egawai </w:t>
      </w:r>
      <w:r w:rsidR="000D3DC3">
        <w:rPr>
          <w:rStyle w:val="fontstyle01"/>
          <w:rFonts w:ascii="Times New Roman" w:hAnsi="Times New Roman" w:cs="Times New Roman"/>
        </w:rPr>
        <w:t>N</w:t>
      </w:r>
      <w:r w:rsidR="00CA4630">
        <w:rPr>
          <w:rStyle w:val="fontstyle01"/>
          <w:rFonts w:ascii="Times New Roman" w:hAnsi="Times New Roman" w:cs="Times New Roman"/>
        </w:rPr>
        <w:t xml:space="preserve">egeri </w:t>
      </w:r>
      <w:r w:rsidR="000D3DC3">
        <w:rPr>
          <w:rStyle w:val="fontstyle01"/>
          <w:rFonts w:ascii="Times New Roman" w:hAnsi="Times New Roman" w:cs="Times New Roman"/>
        </w:rPr>
        <w:t>S</w:t>
      </w:r>
      <w:r w:rsidR="00CA4630">
        <w:rPr>
          <w:rStyle w:val="fontstyle01"/>
          <w:rFonts w:ascii="Times New Roman" w:hAnsi="Times New Roman" w:cs="Times New Roman"/>
        </w:rPr>
        <w:t>ipil (PNS)</w:t>
      </w:r>
      <w:r w:rsidR="000D3DC3">
        <w:rPr>
          <w:rStyle w:val="fontstyle01"/>
          <w:rFonts w:ascii="Times New Roman" w:hAnsi="Times New Roman" w:cs="Times New Roman"/>
        </w:rPr>
        <w:t xml:space="preserve"> </w:t>
      </w:r>
      <w:r w:rsidR="00E26DB6">
        <w:rPr>
          <w:rStyle w:val="fontstyle01"/>
          <w:rFonts w:ascii="Times New Roman" w:hAnsi="Times New Roman" w:cs="Times New Roman"/>
        </w:rPr>
        <w:t>tergolong ke dalam rentang usia 18–</w:t>
      </w:r>
      <w:r w:rsidR="000D3DC3">
        <w:rPr>
          <w:rStyle w:val="fontstyle01"/>
          <w:rFonts w:ascii="Times New Roman" w:hAnsi="Times New Roman" w:cs="Times New Roman"/>
        </w:rPr>
        <w:t>35</w:t>
      </w:r>
      <w:r w:rsidR="00E26DB6">
        <w:rPr>
          <w:rStyle w:val="fontstyle01"/>
          <w:rFonts w:ascii="Times New Roman" w:hAnsi="Times New Roman" w:cs="Times New Roman"/>
        </w:rPr>
        <w:t xml:space="preserve"> tahun (BKN, 2019). Jika dilihat bahwa fenomena saat ini </w:t>
      </w:r>
      <w:r w:rsidR="00E5304D">
        <w:rPr>
          <w:rStyle w:val="fontstyle01"/>
          <w:rFonts w:ascii="Times New Roman" w:hAnsi="Times New Roman" w:cs="Times New Roman"/>
        </w:rPr>
        <w:t>pegawai</w:t>
      </w:r>
      <w:r w:rsidR="00E26DB6">
        <w:rPr>
          <w:rStyle w:val="fontstyle01"/>
          <w:rFonts w:ascii="Times New Roman" w:hAnsi="Times New Roman" w:cs="Times New Roman"/>
        </w:rPr>
        <w:t xml:space="preserve"> dengan rentang </w:t>
      </w:r>
      <w:proofErr w:type="gramStart"/>
      <w:r w:rsidR="00E26DB6">
        <w:rPr>
          <w:rStyle w:val="fontstyle01"/>
          <w:rFonts w:ascii="Times New Roman" w:hAnsi="Times New Roman" w:cs="Times New Roman"/>
        </w:rPr>
        <w:t>usia</w:t>
      </w:r>
      <w:proofErr w:type="gramEnd"/>
      <w:r w:rsidR="00E26DB6">
        <w:rPr>
          <w:rStyle w:val="fontstyle01"/>
          <w:rFonts w:ascii="Times New Roman" w:hAnsi="Times New Roman" w:cs="Times New Roman"/>
        </w:rPr>
        <w:t xml:space="preserve"> 35–40 tahun </w:t>
      </w:r>
      <w:r w:rsidR="00E5304D">
        <w:rPr>
          <w:rStyle w:val="fontstyle01"/>
          <w:rFonts w:ascii="Times New Roman" w:hAnsi="Times New Roman" w:cs="Times New Roman"/>
        </w:rPr>
        <w:t xml:space="preserve">mulai </w:t>
      </w:r>
      <w:r w:rsidR="00C411A6">
        <w:rPr>
          <w:rStyle w:val="fontstyle01"/>
          <w:rFonts w:ascii="Times New Roman" w:hAnsi="Times New Roman" w:cs="Times New Roman"/>
        </w:rPr>
        <w:t xml:space="preserve">dipercaya </w:t>
      </w:r>
      <w:r w:rsidR="00E5304D">
        <w:rPr>
          <w:rStyle w:val="fontstyle01"/>
          <w:rFonts w:ascii="Times New Roman" w:hAnsi="Times New Roman" w:cs="Times New Roman"/>
        </w:rPr>
        <w:t>memasuki</w:t>
      </w:r>
      <w:r w:rsidR="00E26DB6">
        <w:rPr>
          <w:rStyle w:val="fontstyle01"/>
          <w:rFonts w:ascii="Times New Roman" w:hAnsi="Times New Roman" w:cs="Times New Roman"/>
        </w:rPr>
        <w:t xml:space="preserve"> </w:t>
      </w:r>
      <w:r w:rsidR="00C411A6">
        <w:rPr>
          <w:rStyle w:val="fontstyle01"/>
          <w:rFonts w:ascii="Times New Roman" w:hAnsi="Times New Roman" w:cs="Times New Roman"/>
        </w:rPr>
        <w:t xml:space="preserve">ranah </w:t>
      </w:r>
      <w:r w:rsidR="00E5304D">
        <w:rPr>
          <w:rStyle w:val="fontstyle01"/>
          <w:rFonts w:ascii="Times New Roman" w:hAnsi="Times New Roman" w:cs="Times New Roman"/>
        </w:rPr>
        <w:t>pimpinan</w:t>
      </w:r>
      <w:r w:rsidR="0034423B" w:rsidRPr="0034423B">
        <w:rPr>
          <w:rStyle w:val="fontstyle01"/>
          <w:rFonts w:ascii="Times New Roman" w:hAnsi="Times New Roman" w:cs="Times New Roman"/>
        </w:rPr>
        <w:t xml:space="preserve"> </w:t>
      </w:r>
      <w:sdt>
        <w:sdtPr>
          <w:rPr>
            <w:rStyle w:val="fontstyle01"/>
            <w:rFonts w:ascii="Times New Roman" w:hAnsi="Times New Roman" w:cs="Times New Roman"/>
          </w:rPr>
          <w:id w:val="1032378729"/>
          <w:citation/>
        </w:sdtPr>
        <w:sdtEndPr>
          <w:rPr>
            <w:rStyle w:val="fontstyle01"/>
          </w:rPr>
        </w:sdtEndPr>
        <w:sdtContent>
          <w:r w:rsidR="0034423B">
            <w:rPr>
              <w:rStyle w:val="fontstyle01"/>
              <w:rFonts w:ascii="Times New Roman" w:hAnsi="Times New Roman" w:cs="Times New Roman"/>
            </w:rPr>
            <w:fldChar w:fldCharType="begin"/>
          </w:r>
          <w:r w:rsidR="0034423B">
            <w:rPr>
              <w:rStyle w:val="fontstyle01"/>
              <w:rFonts w:ascii="Times New Roman" w:hAnsi="Times New Roman" w:cs="Times New Roman"/>
              <w:lang w:val="en-ID"/>
            </w:rPr>
            <w:instrText xml:space="preserve"> CITATION Chi18 \l 14345 </w:instrText>
          </w:r>
          <w:r w:rsidR="0034423B">
            <w:rPr>
              <w:rStyle w:val="fontstyle01"/>
              <w:rFonts w:ascii="Times New Roman" w:hAnsi="Times New Roman" w:cs="Times New Roman"/>
            </w:rPr>
            <w:fldChar w:fldCharType="separate"/>
          </w:r>
          <w:r w:rsidR="0034423B" w:rsidRPr="00E5304D">
            <w:rPr>
              <w:rFonts w:ascii="Times New Roman" w:hAnsi="Times New Roman" w:cs="Times New Roman"/>
              <w:noProof/>
              <w:color w:val="000000"/>
              <w:sz w:val="24"/>
              <w:szCs w:val="24"/>
              <w:lang w:val="en-ID"/>
            </w:rPr>
            <w:t>(Espinoza &amp; Schwarzbart, 2018)</w:t>
          </w:r>
          <w:r w:rsidR="0034423B">
            <w:rPr>
              <w:rStyle w:val="fontstyle01"/>
              <w:rFonts w:ascii="Times New Roman" w:hAnsi="Times New Roman" w:cs="Times New Roman"/>
            </w:rPr>
            <w:fldChar w:fldCharType="end"/>
          </w:r>
        </w:sdtContent>
      </w:sdt>
      <w:r w:rsidR="0034423B">
        <w:rPr>
          <w:rStyle w:val="fontstyle01"/>
          <w:rFonts w:ascii="Times New Roman" w:hAnsi="Times New Roman" w:cs="Times New Roman"/>
        </w:rPr>
        <w:t>.</w:t>
      </w:r>
      <w:r w:rsidR="00E26DB6">
        <w:rPr>
          <w:rStyle w:val="fontstyle01"/>
          <w:rFonts w:ascii="Times New Roman" w:hAnsi="Times New Roman" w:cs="Times New Roman"/>
        </w:rPr>
        <w:t xml:space="preserve"> </w:t>
      </w:r>
      <w:r w:rsidR="0034423B">
        <w:rPr>
          <w:rStyle w:val="fontstyle01"/>
          <w:rFonts w:ascii="Times New Roman" w:hAnsi="Times New Roman" w:cs="Times New Roman"/>
        </w:rPr>
        <w:t>M</w:t>
      </w:r>
      <w:r w:rsidR="00E26DB6">
        <w:rPr>
          <w:rStyle w:val="fontstyle01"/>
          <w:rFonts w:ascii="Times New Roman" w:hAnsi="Times New Roman" w:cs="Times New Roman"/>
        </w:rPr>
        <w:t>aka</w:t>
      </w:r>
      <w:r w:rsidR="000D3DC3">
        <w:rPr>
          <w:rStyle w:val="fontstyle01"/>
          <w:rFonts w:ascii="Times New Roman" w:hAnsi="Times New Roman" w:cs="Times New Roman"/>
        </w:rPr>
        <w:t xml:space="preserve"> tepat jika</w:t>
      </w:r>
      <w:r w:rsidR="00E26DB6">
        <w:rPr>
          <w:rStyle w:val="fontstyle01"/>
          <w:rFonts w:ascii="Times New Roman" w:hAnsi="Times New Roman" w:cs="Times New Roman"/>
        </w:rPr>
        <w:t xml:space="preserve"> </w:t>
      </w:r>
      <w:proofErr w:type="gramStart"/>
      <w:r w:rsidR="000D3DC3">
        <w:rPr>
          <w:rStyle w:val="fontstyle01"/>
          <w:rFonts w:ascii="Times New Roman" w:hAnsi="Times New Roman" w:cs="Times New Roman"/>
        </w:rPr>
        <w:t>usia</w:t>
      </w:r>
      <w:proofErr w:type="gramEnd"/>
      <w:r w:rsidR="000D3DC3">
        <w:rPr>
          <w:rStyle w:val="fontstyle01"/>
          <w:rFonts w:ascii="Times New Roman" w:hAnsi="Times New Roman" w:cs="Times New Roman"/>
        </w:rPr>
        <w:t xml:space="preserve"> muda dikategorikan ke dalam usia 35 tahun ke bawah.</w:t>
      </w:r>
      <w:r w:rsidR="0034423B">
        <w:rPr>
          <w:rStyle w:val="fontstyle01"/>
          <w:rFonts w:ascii="Times New Roman" w:hAnsi="Times New Roman" w:cs="Times New Roman"/>
        </w:rPr>
        <w:t xml:space="preserve"> </w:t>
      </w:r>
      <w:r w:rsidR="00084858">
        <w:rPr>
          <w:rStyle w:val="fontstyle01"/>
          <w:rFonts w:ascii="Times New Roman" w:hAnsi="Times New Roman" w:cs="Times New Roman"/>
        </w:rPr>
        <w:t xml:space="preserve">Lebih tepatnya, </w:t>
      </w:r>
      <w:proofErr w:type="gramStart"/>
      <w:r w:rsidR="00CA4630">
        <w:rPr>
          <w:rStyle w:val="fontstyle01"/>
          <w:rFonts w:ascii="Times New Roman" w:hAnsi="Times New Roman" w:cs="Times New Roman"/>
        </w:rPr>
        <w:t>usia</w:t>
      </w:r>
      <w:proofErr w:type="gramEnd"/>
      <w:r w:rsidR="00CA4630">
        <w:rPr>
          <w:rStyle w:val="fontstyle01"/>
          <w:rFonts w:ascii="Times New Roman" w:hAnsi="Times New Roman" w:cs="Times New Roman"/>
        </w:rPr>
        <w:t xml:space="preserve"> terebut </w:t>
      </w:r>
      <w:r w:rsidR="00084858">
        <w:rPr>
          <w:rStyle w:val="fontstyle01"/>
          <w:rFonts w:ascii="Times New Roman" w:hAnsi="Times New Roman" w:cs="Times New Roman"/>
        </w:rPr>
        <w:t xml:space="preserve">untuk </w:t>
      </w:r>
      <w:r w:rsidR="00873265">
        <w:rPr>
          <w:rStyle w:val="fontstyle01"/>
          <w:rFonts w:ascii="Times New Roman" w:hAnsi="Times New Roman" w:cs="Times New Roman"/>
        </w:rPr>
        <w:t xml:space="preserve">PNS dengan kategori muda identik dengan jabatan </w:t>
      </w:r>
      <w:r w:rsidR="00763162">
        <w:rPr>
          <w:rStyle w:val="fontstyle01"/>
          <w:rFonts w:ascii="Times New Roman" w:hAnsi="Times New Roman" w:cs="Times New Roman"/>
        </w:rPr>
        <w:t xml:space="preserve">pelaksana atau </w:t>
      </w:r>
      <w:r w:rsidR="00873265">
        <w:rPr>
          <w:rStyle w:val="fontstyle01"/>
          <w:rFonts w:ascii="Times New Roman" w:hAnsi="Times New Roman" w:cs="Times New Roman"/>
        </w:rPr>
        <w:t xml:space="preserve">staf </w:t>
      </w:r>
      <w:r w:rsidR="00763162">
        <w:rPr>
          <w:rStyle w:val="fontstyle01"/>
          <w:rFonts w:ascii="Times New Roman" w:hAnsi="Times New Roman" w:cs="Times New Roman"/>
        </w:rPr>
        <w:t>dan</w:t>
      </w:r>
      <w:r w:rsidR="00873265">
        <w:rPr>
          <w:rStyle w:val="fontstyle01"/>
          <w:rFonts w:ascii="Times New Roman" w:hAnsi="Times New Roman" w:cs="Times New Roman"/>
        </w:rPr>
        <w:t xml:space="preserve"> setingkat dengan itu.</w:t>
      </w:r>
    </w:p>
    <w:p w14:paraId="50A1DD93" w14:textId="1FCAF64E" w:rsidR="000D4843" w:rsidRDefault="00E92259" w:rsidP="00E92259">
      <w:pPr>
        <w:ind w:firstLine="720"/>
        <w:jc w:val="both"/>
        <w:rPr>
          <w:rFonts w:ascii="Times New Roman" w:eastAsia="Times New Roman" w:hAnsi="Times New Roman" w:cs="Times New Roman"/>
          <w:i/>
          <w:iCs/>
          <w:sz w:val="24"/>
          <w:szCs w:val="24"/>
        </w:rPr>
      </w:pPr>
      <w:proofErr w:type="gramStart"/>
      <w:r>
        <w:rPr>
          <w:rFonts w:ascii="Times New Roman" w:eastAsia="Times New Roman" w:hAnsi="Times New Roman" w:cs="Times New Roman"/>
          <w:sz w:val="24"/>
          <w:szCs w:val="24"/>
        </w:rPr>
        <w:t>Dalam konteks PNS</w:t>
      </w:r>
      <w:r w:rsidR="00395875">
        <w:rPr>
          <w:rFonts w:ascii="Times New Roman" w:eastAsia="Times New Roman" w:hAnsi="Times New Roman" w:cs="Times New Roman"/>
          <w:sz w:val="24"/>
          <w:szCs w:val="24"/>
        </w:rPr>
        <w:t xml:space="preserve">, </w:t>
      </w:r>
      <w:r w:rsidR="00D641EA">
        <w:rPr>
          <w:rFonts w:ascii="Times New Roman" w:eastAsia="Times New Roman" w:hAnsi="Times New Roman" w:cs="Times New Roman"/>
          <w:sz w:val="24"/>
          <w:szCs w:val="24"/>
        </w:rPr>
        <w:t xml:space="preserve">segala bentuk </w:t>
      </w:r>
      <w:r>
        <w:rPr>
          <w:rFonts w:ascii="Times New Roman" w:eastAsia="Times New Roman" w:hAnsi="Times New Roman" w:cs="Times New Roman"/>
          <w:sz w:val="24"/>
          <w:szCs w:val="24"/>
        </w:rPr>
        <w:t>manajemen kepegawaian dari</w:t>
      </w:r>
      <w:r w:rsidR="00D641EA">
        <w:rPr>
          <w:rFonts w:ascii="Times New Roman" w:eastAsia="Times New Roman" w:hAnsi="Times New Roman" w:cs="Times New Roman"/>
          <w:sz w:val="24"/>
          <w:szCs w:val="24"/>
        </w:rPr>
        <w:t xml:space="preserve"> </w:t>
      </w:r>
      <w:r w:rsidR="00395875">
        <w:rPr>
          <w:rFonts w:ascii="Times New Roman" w:eastAsia="Times New Roman" w:hAnsi="Times New Roman" w:cs="Times New Roman"/>
          <w:sz w:val="24"/>
          <w:szCs w:val="24"/>
        </w:rPr>
        <w:t xml:space="preserve">manajemen kinerja, disiplin dan pembinaan pegawai sudah diatur </w:t>
      </w:r>
      <w:r>
        <w:rPr>
          <w:rFonts w:ascii="Times New Roman" w:eastAsia="Times New Roman" w:hAnsi="Times New Roman" w:cs="Times New Roman"/>
          <w:sz w:val="24"/>
          <w:szCs w:val="24"/>
        </w:rPr>
        <w:t xml:space="preserve">dan </w:t>
      </w:r>
      <w:r w:rsidR="00A466D3">
        <w:rPr>
          <w:rFonts w:ascii="Times New Roman" w:eastAsia="Times New Roman" w:hAnsi="Times New Roman" w:cs="Times New Roman"/>
          <w:sz w:val="24"/>
          <w:szCs w:val="24"/>
        </w:rPr>
        <w:t>bersifat mengikat</w:t>
      </w:r>
      <w:r>
        <w:rPr>
          <w:rFonts w:ascii="Times New Roman" w:eastAsia="Times New Roman" w:hAnsi="Times New Roman" w:cs="Times New Roman"/>
          <w:sz w:val="24"/>
          <w:szCs w:val="24"/>
        </w:rPr>
        <w:t xml:space="preserve"> </w:t>
      </w:r>
      <w:r w:rsidR="00395875">
        <w:rPr>
          <w:rFonts w:ascii="Times New Roman" w:eastAsia="Times New Roman" w:hAnsi="Times New Roman" w:cs="Times New Roman"/>
          <w:sz w:val="24"/>
          <w:szCs w:val="24"/>
        </w:rPr>
        <w:t>berdasarkan perundang-undangan yang berlaku.</w:t>
      </w:r>
      <w:proofErr w:type="gramEnd"/>
      <w:r w:rsidR="00395875">
        <w:rPr>
          <w:rFonts w:ascii="Times New Roman" w:eastAsia="Times New Roman" w:hAnsi="Times New Roman" w:cs="Times New Roman"/>
          <w:sz w:val="24"/>
          <w:szCs w:val="24"/>
        </w:rPr>
        <w:t xml:space="preserve"> </w:t>
      </w:r>
      <w:proofErr w:type="gramStart"/>
      <w:r w:rsidR="00E03605">
        <w:rPr>
          <w:rFonts w:ascii="Times New Roman" w:eastAsia="Times New Roman" w:hAnsi="Times New Roman" w:cs="Times New Roman"/>
          <w:sz w:val="24"/>
          <w:szCs w:val="24"/>
        </w:rPr>
        <w:t>Segala aturan mengikat tersebut berbicara mengenai profesionalisme, pengelolaan kinerja dan evaluasi kinerja PNS, hak dan kewajiban PNS, serta pencapaian pemerintahan yang baik, transparan dan akuntabel terhadap pelayanan publik.</w:t>
      </w:r>
      <w:proofErr w:type="gramEnd"/>
      <w:r w:rsidR="00E03605">
        <w:rPr>
          <w:rFonts w:ascii="Times New Roman" w:eastAsia="Times New Roman" w:hAnsi="Times New Roman" w:cs="Times New Roman"/>
          <w:sz w:val="24"/>
          <w:szCs w:val="24"/>
        </w:rPr>
        <w:t xml:space="preserve"> </w:t>
      </w:r>
      <w:r w:rsidR="00A466D3">
        <w:rPr>
          <w:rFonts w:ascii="Times New Roman" w:eastAsia="Times New Roman" w:hAnsi="Times New Roman" w:cs="Times New Roman"/>
          <w:sz w:val="24"/>
          <w:szCs w:val="24"/>
        </w:rPr>
        <w:t>Sayangnya,</w:t>
      </w:r>
      <w:r w:rsidR="00BA1C63">
        <w:rPr>
          <w:rFonts w:ascii="Times New Roman" w:eastAsia="Times New Roman" w:hAnsi="Times New Roman" w:cs="Times New Roman"/>
          <w:sz w:val="24"/>
          <w:szCs w:val="24"/>
        </w:rPr>
        <w:t xml:space="preserve"> didalamnya belum mencantumkan </w:t>
      </w:r>
      <w:r w:rsidR="00E12AD5">
        <w:rPr>
          <w:rFonts w:ascii="Times New Roman" w:eastAsia="Times New Roman" w:hAnsi="Times New Roman" w:cs="Times New Roman"/>
          <w:sz w:val="24"/>
          <w:szCs w:val="24"/>
        </w:rPr>
        <w:t xml:space="preserve">lebih detil mengenai </w:t>
      </w:r>
      <w:r w:rsidR="00A466D3">
        <w:rPr>
          <w:rFonts w:ascii="Times New Roman" w:eastAsia="Times New Roman" w:hAnsi="Times New Roman" w:cs="Times New Roman"/>
          <w:sz w:val="24"/>
          <w:szCs w:val="24"/>
        </w:rPr>
        <w:t xml:space="preserve">upaya organisasi dalam mendukung pencapaian </w:t>
      </w:r>
      <w:r w:rsidR="00E12AD5" w:rsidRPr="00E5304D">
        <w:rPr>
          <w:rFonts w:ascii="Times New Roman" w:eastAsia="Times New Roman" w:hAnsi="Times New Roman" w:cs="Times New Roman"/>
          <w:i/>
          <w:iCs/>
          <w:sz w:val="24"/>
          <w:szCs w:val="24"/>
        </w:rPr>
        <w:t>work-life balance</w:t>
      </w:r>
      <w:r w:rsidR="00E12AD5">
        <w:rPr>
          <w:rFonts w:ascii="Times New Roman" w:eastAsia="Times New Roman" w:hAnsi="Times New Roman" w:cs="Times New Roman"/>
          <w:sz w:val="24"/>
          <w:szCs w:val="24"/>
        </w:rPr>
        <w:t xml:space="preserve">. </w:t>
      </w:r>
      <w:r w:rsidR="00060B8A">
        <w:rPr>
          <w:rFonts w:ascii="Times New Roman" w:eastAsia="Times New Roman" w:hAnsi="Times New Roman" w:cs="Times New Roman"/>
          <w:sz w:val="24"/>
          <w:szCs w:val="24"/>
        </w:rPr>
        <w:t>Yang perlu diketahui bahwa</w:t>
      </w:r>
      <w:r w:rsidR="00ED0777">
        <w:rPr>
          <w:rFonts w:ascii="Times New Roman" w:eastAsia="Times New Roman" w:hAnsi="Times New Roman" w:cs="Times New Roman"/>
          <w:sz w:val="24"/>
          <w:szCs w:val="24"/>
        </w:rPr>
        <w:t xml:space="preserve"> </w:t>
      </w:r>
      <w:r w:rsidR="00BD1F62">
        <w:rPr>
          <w:rFonts w:ascii="Times New Roman" w:eastAsia="Times New Roman" w:hAnsi="Times New Roman" w:cs="Times New Roman"/>
          <w:sz w:val="24"/>
          <w:szCs w:val="24"/>
        </w:rPr>
        <w:t>PNS</w:t>
      </w:r>
      <w:r w:rsidR="000E1BE6">
        <w:rPr>
          <w:rFonts w:ascii="Times New Roman" w:eastAsia="Times New Roman" w:hAnsi="Times New Roman" w:cs="Times New Roman"/>
          <w:sz w:val="24"/>
          <w:szCs w:val="24"/>
        </w:rPr>
        <w:t xml:space="preserve"> </w:t>
      </w:r>
      <w:r w:rsidR="00CF38F0">
        <w:rPr>
          <w:rFonts w:ascii="Times New Roman" w:eastAsia="Times New Roman" w:hAnsi="Times New Roman" w:cs="Times New Roman"/>
          <w:sz w:val="24"/>
          <w:szCs w:val="24"/>
        </w:rPr>
        <w:t>d</w:t>
      </w:r>
      <w:r w:rsidR="000E1BE6">
        <w:rPr>
          <w:rFonts w:ascii="Times New Roman" w:eastAsia="Times New Roman" w:hAnsi="Times New Roman" w:cs="Times New Roman"/>
          <w:sz w:val="24"/>
          <w:szCs w:val="24"/>
        </w:rPr>
        <w:t xml:space="preserve">aerah </w:t>
      </w:r>
      <w:r>
        <w:rPr>
          <w:rFonts w:ascii="Times New Roman" w:eastAsia="Times New Roman" w:hAnsi="Times New Roman" w:cs="Times New Roman"/>
          <w:sz w:val="24"/>
          <w:szCs w:val="24"/>
        </w:rPr>
        <w:t xml:space="preserve">padat </w:t>
      </w:r>
      <w:r w:rsidR="000E1BE6">
        <w:rPr>
          <w:rFonts w:ascii="Times New Roman" w:eastAsia="Times New Roman" w:hAnsi="Times New Roman" w:cs="Times New Roman"/>
          <w:sz w:val="24"/>
          <w:szCs w:val="24"/>
        </w:rPr>
        <w:t>perkotaan</w:t>
      </w:r>
      <w:r>
        <w:rPr>
          <w:rFonts w:ascii="Times New Roman" w:eastAsia="Times New Roman" w:hAnsi="Times New Roman" w:cs="Times New Roman"/>
          <w:sz w:val="24"/>
          <w:szCs w:val="24"/>
        </w:rPr>
        <w:t xml:space="preserve"> dengan PNS daerah non perkotaan, PNS Pusat dengan PNS Daerah tentunya memiliki </w:t>
      </w:r>
      <w:r>
        <w:rPr>
          <w:rFonts w:ascii="Times New Roman" w:eastAsia="Times New Roman" w:hAnsi="Times New Roman" w:cs="Times New Roman"/>
          <w:i/>
          <w:iCs/>
          <w:sz w:val="24"/>
          <w:szCs w:val="24"/>
        </w:rPr>
        <w:t xml:space="preserve">work-life balance, </w:t>
      </w:r>
      <w:r>
        <w:rPr>
          <w:rFonts w:ascii="Times New Roman" w:eastAsia="Times New Roman" w:hAnsi="Times New Roman" w:cs="Times New Roman"/>
          <w:sz w:val="24"/>
          <w:szCs w:val="24"/>
        </w:rPr>
        <w:t xml:space="preserve">kepuasan kerja dan tingkat stres kerja </w:t>
      </w:r>
      <w:r w:rsidR="0018378E">
        <w:rPr>
          <w:rFonts w:ascii="Times New Roman" w:eastAsia="Times New Roman" w:hAnsi="Times New Roman" w:cs="Times New Roman"/>
          <w:sz w:val="24"/>
          <w:szCs w:val="24"/>
        </w:rPr>
        <w:t>berada pada tingkatan yang berbeda</w:t>
      </w:r>
      <w:r>
        <w:rPr>
          <w:rFonts w:ascii="Times New Roman" w:eastAsia="Times New Roman" w:hAnsi="Times New Roman" w:cs="Times New Roman"/>
          <w:sz w:val="24"/>
          <w:szCs w:val="24"/>
        </w:rPr>
        <w:t>.</w:t>
      </w:r>
      <w:r w:rsidR="0018378E">
        <w:rPr>
          <w:rFonts w:ascii="Times New Roman" w:eastAsia="Times New Roman" w:hAnsi="Times New Roman" w:cs="Times New Roman"/>
          <w:sz w:val="24"/>
          <w:szCs w:val="24"/>
        </w:rPr>
        <w:t xml:space="preserve"> </w:t>
      </w:r>
      <w:proofErr w:type="gramStart"/>
      <w:r w:rsidR="00CF38F0">
        <w:rPr>
          <w:rFonts w:ascii="Times New Roman" w:eastAsia="Times New Roman" w:hAnsi="Times New Roman" w:cs="Times New Roman"/>
          <w:sz w:val="24"/>
          <w:szCs w:val="24"/>
        </w:rPr>
        <w:t xml:space="preserve">Penerapan kebijakan dan peraturan internal dinilai sebagai langkah nyata organisasi terhadap penyediaan </w:t>
      </w:r>
      <w:r w:rsidR="00CF38F0">
        <w:rPr>
          <w:rFonts w:ascii="Times New Roman" w:eastAsia="Times New Roman" w:hAnsi="Times New Roman" w:cs="Times New Roman"/>
          <w:i/>
          <w:iCs/>
          <w:sz w:val="24"/>
          <w:szCs w:val="24"/>
        </w:rPr>
        <w:t>work-life balance.</w:t>
      </w:r>
      <w:proofErr w:type="gramEnd"/>
    </w:p>
    <w:p w14:paraId="1F1BE02B" w14:textId="5A198193" w:rsidR="004568BE" w:rsidRDefault="00DA0D6E" w:rsidP="00F968D1">
      <w:pPr>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Ketidakmampuan </w:t>
      </w:r>
      <w:r w:rsidR="00BD04E8">
        <w:rPr>
          <w:rFonts w:ascii="Times New Roman" w:eastAsia="Times New Roman" w:hAnsi="Times New Roman" w:cs="Times New Roman"/>
          <w:sz w:val="24"/>
          <w:szCs w:val="24"/>
        </w:rPr>
        <w:t xml:space="preserve">PNS dalam menemukan titik keseimbangan antara pekerjaan dan kehidupan pribadi menjadikan </w:t>
      </w:r>
      <w:r w:rsidR="00BD04E8">
        <w:rPr>
          <w:rFonts w:ascii="Times New Roman" w:eastAsia="Times New Roman" w:hAnsi="Times New Roman" w:cs="Times New Roman"/>
          <w:i/>
          <w:iCs/>
          <w:sz w:val="24"/>
          <w:szCs w:val="24"/>
        </w:rPr>
        <w:t xml:space="preserve">rating </w:t>
      </w:r>
      <w:r w:rsidR="00BD04E8">
        <w:rPr>
          <w:rFonts w:ascii="Times New Roman" w:eastAsia="Times New Roman" w:hAnsi="Times New Roman" w:cs="Times New Roman"/>
          <w:sz w:val="24"/>
          <w:szCs w:val="24"/>
        </w:rPr>
        <w:t>stres terhadap pekerjaan menjadi tinggi.</w:t>
      </w:r>
      <w:proofErr w:type="gramEnd"/>
      <w:r w:rsidR="00BD04E8">
        <w:rPr>
          <w:rFonts w:ascii="Times New Roman" w:eastAsia="Times New Roman" w:hAnsi="Times New Roman" w:cs="Times New Roman"/>
          <w:sz w:val="24"/>
          <w:szCs w:val="24"/>
        </w:rPr>
        <w:t xml:space="preserve"> </w:t>
      </w:r>
      <w:r w:rsidR="00713A69" w:rsidRPr="00713A69">
        <w:rPr>
          <w:rFonts w:ascii="Times New Roman" w:eastAsia="Times New Roman" w:hAnsi="Times New Roman" w:cs="Times New Roman"/>
          <w:sz w:val="24"/>
          <w:szCs w:val="24"/>
        </w:rPr>
        <w:t xml:space="preserve">Stres di tempat kerja itu </w:t>
      </w:r>
      <w:r w:rsidR="00714EB5">
        <w:rPr>
          <w:rFonts w:ascii="Times New Roman" w:eastAsia="Times New Roman" w:hAnsi="Times New Roman" w:cs="Times New Roman"/>
          <w:sz w:val="24"/>
          <w:szCs w:val="24"/>
        </w:rPr>
        <w:t>memiliki harga yang “</w:t>
      </w:r>
      <w:r w:rsidR="00713A69" w:rsidRPr="00713A69">
        <w:rPr>
          <w:rFonts w:ascii="Times New Roman" w:eastAsia="Times New Roman" w:hAnsi="Times New Roman" w:cs="Times New Roman"/>
          <w:sz w:val="24"/>
          <w:szCs w:val="24"/>
        </w:rPr>
        <w:t>mahal</w:t>
      </w:r>
      <w:r w:rsidR="00714EB5">
        <w:rPr>
          <w:rFonts w:ascii="Times New Roman" w:eastAsia="Times New Roman" w:hAnsi="Times New Roman" w:cs="Times New Roman"/>
          <w:sz w:val="24"/>
          <w:szCs w:val="24"/>
        </w:rPr>
        <w:t>”</w:t>
      </w:r>
      <w:r w:rsidR="00713A69" w:rsidRPr="00713A69">
        <w:rPr>
          <w:rFonts w:ascii="Times New Roman" w:eastAsia="Times New Roman" w:hAnsi="Times New Roman" w:cs="Times New Roman"/>
          <w:sz w:val="24"/>
          <w:szCs w:val="24"/>
        </w:rPr>
        <w:t xml:space="preserve"> dan </w:t>
      </w:r>
      <w:r w:rsidR="00714EB5">
        <w:rPr>
          <w:rFonts w:ascii="Times New Roman" w:eastAsia="Times New Roman" w:hAnsi="Times New Roman" w:cs="Times New Roman"/>
          <w:sz w:val="24"/>
          <w:szCs w:val="24"/>
        </w:rPr>
        <w:t xml:space="preserve">fenomena tersebut diprediksi </w:t>
      </w:r>
      <w:proofErr w:type="gramStart"/>
      <w:r w:rsidR="00714EB5">
        <w:rPr>
          <w:rFonts w:ascii="Times New Roman" w:eastAsia="Times New Roman" w:hAnsi="Times New Roman" w:cs="Times New Roman"/>
          <w:sz w:val="24"/>
          <w:szCs w:val="24"/>
        </w:rPr>
        <w:t>akan</w:t>
      </w:r>
      <w:proofErr w:type="gramEnd"/>
      <w:r w:rsidR="00714EB5">
        <w:rPr>
          <w:rFonts w:ascii="Times New Roman" w:eastAsia="Times New Roman" w:hAnsi="Times New Roman" w:cs="Times New Roman"/>
          <w:sz w:val="24"/>
          <w:szCs w:val="24"/>
        </w:rPr>
        <w:t xml:space="preserve"> </w:t>
      </w:r>
      <w:r w:rsidR="00713A69" w:rsidRPr="00713A69">
        <w:rPr>
          <w:rFonts w:ascii="Times New Roman" w:eastAsia="Times New Roman" w:hAnsi="Times New Roman" w:cs="Times New Roman"/>
          <w:sz w:val="24"/>
          <w:szCs w:val="24"/>
        </w:rPr>
        <w:t>terus meningkat</w:t>
      </w:r>
      <w:r w:rsidR="00713A69">
        <w:rPr>
          <w:rFonts w:ascii="Times New Roman" w:eastAsia="Times New Roman" w:hAnsi="Times New Roman" w:cs="Times New Roman"/>
          <w:sz w:val="24"/>
          <w:szCs w:val="24"/>
        </w:rPr>
        <w:t>, terlebih pada pegawai dengan daerah padat perkotaan</w:t>
      </w:r>
      <w:r w:rsidR="00713A69" w:rsidRPr="00713A69">
        <w:rPr>
          <w:rFonts w:ascii="Times New Roman" w:eastAsia="Times New Roman" w:hAnsi="Times New Roman" w:cs="Times New Roman"/>
          <w:sz w:val="24"/>
          <w:szCs w:val="24"/>
        </w:rPr>
        <w:t xml:space="preserve">. </w:t>
      </w:r>
      <w:proofErr w:type="gramStart"/>
      <w:r w:rsidR="00713A69" w:rsidRPr="00713A69">
        <w:rPr>
          <w:rFonts w:ascii="Times New Roman" w:eastAsia="Times New Roman" w:hAnsi="Times New Roman" w:cs="Times New Roman"/>
          <w:sz w:val="24"/>
          <w:szCs w:val="24"/>
        </w:rPr>
        <w:t>Penyebab stres di tempat kerja banyak yang melibatkan kombinasi kompleks elemen sosial, fisik dan psikologis.</w:t>
      </w:r>
      <w:proofErr w:type="gramEnd"/>
      <w:r w:rsidR="00713A69" w:rsidRPr="00713A69">
        <w:rPr>
          <w:rFonts w:ascii="Times New Roman" w:eastAsia="Times New Roman" w:hAnsi="Times New Roman" w:cs="Times New Roman"/>
          <w:sz w:val="24"/>
          <w:szCs w:val="24"/>
        </w:rPr>
        <w:t xml:space="preserve"> </w:t>
      </w:r>
      <w:proofErr w:type="gramStart"/>
      <w:r w:rsidR="00713A69" w:rsidRPr="00713A69">
        <w:rPr>
          <w:rFonts w:ascii="Times New Roman" w:eastAsia="Times New Roman" w:hAnsi="Times New Roman" w:cs="Times New Roman"/>
          <w:sz w:val="24"/>
          <w:szCs w:val="24"/>
        </w:rPr>
        <w:t>Stres sulit diukur karena memengaruhi individu secara berbeda.</w:t>
      </w:r>
      <w:proofErr w:type="gramEnd"/>
      <w:r w:rsidR="00713A69" w:rsidRPr="00713A69">
        <w:rPr>
          <w:rFonts w:ascii="Times New Roman" w:eastAsia="Times New Roman" w:hAnsi="Times New Roman" w:cs="Times New Roman"/>
          <w:sz w:val="24"/>
          <w:szCs w:val="24"/>
        </w:rPr>
        <w:t xml:space="preserve"> </w:t>
      </w:r>
      <w:proofErr w:type="gramStart"/>
      <w:r w:rsidR="00713A69" w:rsidRPr="00713A69">
        <w:rPr>
          <w:rFonts w:ascii="Times New Roman" w:eastAsia="Times New Roman" w:hAnsi="Times New Roman" w:cs="Times New Roman"/>
          <w:sz w:val="24"/>
          <w:szCs w:val="24"/>
        </w:rPr>
        <w:t>Stres memiliki hubungan yang kuat dengan ketidakbahagiaan serta kesehatan yang buruk di antara orang-orang.</w:t>
      </w:r>
      <w:proofErr w:type="gramEnd"/>
      <w:r w:rsidR="00713A69">
        <w:rPr>
          <w:rFonts w:ascii="Times New Roman" w:eastAsia="Times New Roman" w:hAnsi="Times New Roman" w:cs="Times New Roman"/>
          <w:sz w:val="24"/>
          <w:szCs w:val="24"/>
        </w:rPr>
        <w:t xml:space="preserve"> </w:t>
      </w:r>
      <w:r w:rsidR="00C543DE">
        <w:rPr>
          <w:rFonts w:ascii="Times New Roman" w:eastAsia="Times New Roman" w:hAnsi="Times New Roman" w:cs="Times New Roman"/>
          <w:sz w:val="24"/>
          <w:szCs w:val="24"/>
        </w:rPr>
        <w:t xml:space="preserve">Maka jika tidak ditelaah lebih lanjut oleh organisasi maka </w:t>
      </w:r>
      <w:proofErr w:type="gramStart"/>
      <w:r w:rsidR="00C543DE">
        <w:rPr>
          <w:rFonts w:ascii="Times New Roman" w:eastAsia="Times New Roman" w:hAnsi="Times New Roman" w:cs="Times New Roman"/>
          <w:sz w:val="24"/>
          <w:szCs w:val="24"/>
        </w:rPr>
        <w:t>sama</w:t>
      </w:r>
      <w:proofErr w:type="gramEnd"/>
      <w:r w:rsidR="00C543DE">
        <w:rPr>
          <w:rFonts w:ascii="Times New Roman" w:eastAsia="Times New Roman" w:hAnsi="Times New Roman" w:cs="Times New Roman"/>
          <w:sz w:val="24"/>
          <w:szCs w:val="24"/>
        </w:rPr>
        <w:t xml:space="preserve"> saja organisasi berinvestasi pada modal sumber daya manusia yang lambat laun akan menuju ke arah stres dan penurunan kinerja </w:t>
      </w:r>
      <w:sdt>
        <w:sdtPr>
          <w:rPr>
            <w:rFonts w:ascii="Times New Roman" w:eastAsia="Times New Roman" w:hAnsi="Times New Roman" w:cs="Times New Roman"/>
            <w:sz w:val="24"/>
            <w:szCs w:val="24"/>
          </w:rPr>
          <w:id w:val="1268889120"/>
          <w:citation/>
        </w:sdtPr>
        <w:sdtEndPr/>
        <w:sdtContent>
          <w:r w:rsidR="00C543DE">
            <w:rPr>
              <w:rFonts w:ascii="Times New Roman" w:eastAsia="Times New Roman" w:hAnsi="Times New Roman" w:cs="Times New Roman"/>
              <w:sz w:val="24"/>
              <w:szCs w:val="24"/>
            </w:rPr>
            <w:fldChar w:fldCharType="begin"/>
          </w:r>
          <w:r w:rsidR="00C543DE">
            <w:rPr>
              <w:rFonts w:ascii="Times New Roman" w:eastAsia="Times New Roman" w:hAnsi="Times New Roman" w:cs="Times New Roman"/>
              <w:sz w:val="24"/>
              <w:szCs w:val="24"/>
              <w:lang w:val="en-ID"/>
            </w:rPr>
            <w:instrText xml:space="preserve"> CITATION RBl07 \l 14345 </w:instrText>
          </w:r>
          <w:r w:rsidR="00C543DE">
            <w:rPr>
              <w:rFonts w:ascii="Times New Roman" w:eastAsia="Times New Roman" w:hAnsi="Times New Roman" w:cs="Times New Roman"/>
              <w:sz w:val="24"/>
              <w:szCs w:val="24"/>
            </w:rPr>
            <w:fldChar w:fldCharType="separate"/>
          </w:r>
          <w:r w:rsidR="00C543DE" w:rsidRPr="00C543DE">
            <w:rPr>
              <w:rFonts w:ascii="Times New Roman" w:eastAsia="Times New Roman" w:hAnsi="Times New Roman" w:cs="Times New Roman"/>
              <w:noProof/>
              <w:sz w:val="24"/>
              <w:szCs w:val="24"/>
              <w:lang w:val="en-ID"/>
            </w:rPr>
            <w:t>(Blaug, Kenyon, &amp; Lekhi, 2007)</w:t>
          </w:r>
          <w:r w:rsidR="00C543DE">
            <w:rPr>
              <w:rFonts w:ascii="Times New Roman" w:eastAsia="Times New Roman" w:hAnsi="Times New Roman" w:cs="Times New Roman"/>
              <w:sz w:val="24"/>
              <w:szCs w:val="24"/>
            </w:rPr>
            <w:fldChar w:fldCharType="end"/>
          </w:r>
        </w:sdtContent>
      </w:sdt>
      <w:r w:rsidR="00C543DE">
        <w:rPr>
          <w:rFonts w:ascii="Times New Roman" w:eastAsia="Times New Roman" w:hAnsi="Times New Roman" w:cs="Times New Roman"/>
          <w:sz w:val="24"/>
          <w:szCs w:val="24"/>
        </w:rPr>
        <w:t>.</w:t>
      </w:r>
      <w:r w:rsidR="004568BE">
        <w:rPr>
          <w:rFonts w:ascii="Times New Roman" w:eastAsia="Times New Roman" w:hAnsi="Times New Roman" w:cs="Times New Roman"/>
          <w:sz w:val="24"/>
          <w:szCs w:val="24"/>
        </w:rPr>
        <w:t xml:space="preserve"> </w:t>
      </w:r>
      <w:proofErr w:type="gramStart"/>
      <w:r w:rsidR="00190BF4">
        <w:rPr>
          <w:rFonts w:ascii="Times New Roman" w:eastAsia="Times New Roman" w:hAnsi="Times New Roman" w:cs="Times New Roman"/>
          <w:sz w:val="24"/>
          <w:szCs w:val="24"/>
        </w:rPr>
        <w:t xml:space="preserve">Stres </w:t>
      </w:r>
      <w:r w:rsidR="00A47D1C">
        <w:rPr>
          <w:rFonts w:ascii="Times New Roman" w:eastAsia="Times New Roman" w:hAnsi="Times New Roman" w:cs="Times New Roman"/>
          <w:sz w:val="24"/>
          <w:szCs w:val="24"/>
        </w:rPr>
        <w:t xml:space="preserve">kerja </w:t>
      </w:r>
      <w:r w:rsidR="00190BF4">
        <w:rPr>
          <w:rFonts w:ascii="Times New Roman" w:eastAsia="Times New Roman" w:hAnsi="Times New Roman" w:cs="Times New Roman"/>
          <w:sz w:val="24"/>
          <w:szCs w:val="24"/>
        </w:rPr>
        <w:t xml:space="preserve">diartikan sebagai suatu kondisi </w:t>
      </w:r>
      <w:r w:rsidR="00A47D1C">
        <w:rPr>
          <w:rFonts w:ascii="Times New Roman" w:eastAsia="Times New Roman" w:hAnsi="Times New Roman" w:cs="Times New Roman"/>
          <w:sz w:val="24"/>
          <w:szCs w:val="24"/>
        </w:rPr>
        <w:t>yang diterima oleh seseorang terhadap dampak dari lingkungan kerja dan atau lingkungan psikososial yang berpengaruh terhadap perilaku individu</w:t>
      </w:r>
      <w:sdt>
        <w:sdtPr>
          <w:rPr>
            <w:rFonts w:ascii="Times New Roman" w:eastAsia="Times New Roman" w:hAnsi="Times New Roman" w:cs="Times New Roman"/>
            <w:sz w:val="24"/>
            <w:szCs w:val="24"/>
          </w:rPr>
          <w:id w:val="1297798400"/>
          <w:citation/>
        </w:sdtPr>
        <w:sdtEndPr/>
        <w:sdtContent>
          <w:r w:rsidR="001B2D3E">
            <w:rPr>
              <w:rFonts w:ascii="Times New Roman" w:eastAsia="Times New Roman" w:hAnsi="Times New Roman" w:cs="Times New Roman"/>
              <w:sz w:val="24"/>
              <w:szCs w:val="24"/>
            </w:rPr>
            <w:fldChar w:fldCharType="begin"/>
          </w:r>
          <w:r w:rsidR="001B2D3E">
            <w:rPr>
              <w:rFonts w:ascii="Times New Roman" w:eastAsia="Times New Roman" w:hAnsi="Times New Roman" w:cs="Times New Roman"/>
              <w:sz w:val="24"/>
              <w:szCs w:val="24"/>
              <w:lang w:val="en-ID"/>
            </w:rPr>
            <w:instrText xml:space="preserve"> CITATION Bes15 \l 14345 </w:instrText>
          </w:r>
          <w:r w:rsidR="001B2D3E">
            <w:rPr>
              <w:rFonts w:ascii="Times New Roman" w:eastAsia="Times New Roman" w:hAnsi="Times New Roman" w:cs="Times New Roman"/>
              <w:sz w:val="24"/>
              <w:szCs w:val="24"/>
            </w:rPr>
            <w:fldChar w:fldCharType="separate"/>
          </w:r>
          <w:r w:rsidR="001B2D3E">
            <w:rPr>
              <w:rFonts w:ascii="Times New Roman" w:eastAsia="Times New Roman" w:hAnsi="Times New Roman" w:cs="Times New Roman"/>
              <w:noProof/>
              <w:sz w:val="24"/>
              <w:szCs w:val="24"/>
              <w:lang w:val="en-ID"/>
            </w:rPr>
            <w:t xml:space="preserve"> </w:t>
          </w:r>
          <w:r w:rsidR="001B2D3E" w:rsidRPr="001B2D3E">
            <w:rPr>
              <w:rFonts w:ascii="Times New Roman" w:eastAsia="Times New Roman" w:hAnsi="Times New Roman" w:cs="Times New Roman"/>
              <w:noProof/>
              <w:sz w:val="24"/>
              <w:szCs w:val="24"/>
              <w:lang w:val="en-ID"/>
            </w:rPr>
            <w:t>(Besral &amp; Widiantini, 2015)</w:t>
          </w:r>
          <w:r w:rsidR="001B2D3E">
            <w:rPr>
              <w:rFonts w:ascii="Times New Roman" w:eastAsia="Times New Roman" w:hAnsi="Times New Roman" w:cs="Times New Roman"/>
              <w:sz w:val="24"/>
              <w:szCs w:val="24"/>
            </w:rPr>
            <w:fldChar w:fldCharType="end"/>
          </w:r>
        </w:sdtContent>
      </w:sdt>
      <w:r w:rsidR="00A47D1C">
        <w:rPr>
          <w:rFonts w:ascii="Times New Roman" w:eastAsia="Times New Roman" w:hAnsi="Times New Roman" w:cs="Times New Roman"/>
          <w:sz w:val="24"/>
          <w:szCs w:val="24"/>
        </w:rPr>
        <w:t>.</w:t>
      </w:r>
      <w:proofErr w:type="gramEnd"/>
      <w:r w:rsidR="004A58F3">
        <w:rPr>
          <w:rFonts w:ascii="Times New Roman" w:eastAsia="Times New Roman" w:hAnsi="Times New Roman" w:cs="Times New Roman"/>
          <w:sz w:val="24"/>
          <w:szCs w:val="24"/>
        </w:rPr>
        <w:t xml:space="preserve"> Stres kerja juga dimaknai sebagai </w:t>
      </w:r>
      <w:r w:rsidR="005C5089">
        <w:rPr>
          <w:rFonts w:ascii="Times New Roman" w:eastAsia="Times New Roman" w:hAnsi="Times New Roman" w:cs="Times New Roman"/>
          <w:sz w:val="24"/>
          <w:szCs w:val="24"/>
        </w:rPr>
        <w:t>suatu tahapan penyesuaian yang dimediasi oleh adanya perbedaan-perbedaan yang dirasakan oleh individu dan atau oleh proses psikologis dalam diri seorang merupakan konsekuensi dari setiap tindakan apapun dari luar individu</w:t>
      </w:r>
      <w:r w:rsidR="00067EC3">
        <w:rPr>
          <w:rFonts w:ascii="Times New Roman" w:eastAsia="Times New Roman" w:hAnsi="Times New Roman" w:cs="Times New Roman"/>
          <w:sz w:val="24"/>
          <w:szCs w:val="24"/>
        </w:rPr>
        <w:t xml:space="preserve">, lingkungan, situasi, atau peristiwa yang menyebabkan efek psikologis dan atau efek fisik yang berlebihan pada seseorang </w:t>
      </w:r>
      <w:sdt>
        <w:sdtPr>
          <w:rPr>
            <w:rFonts w:ascii="Times New Roman" w:eastAsia="Times New Roman" w:hAnsi="Times New Roman" w:cs="Times New Roman"/>
            <w:sz w:val="24"/>
            <w:szCs w:val="24"/>
          </w:rPr>
          <w:id w:val="-800687187"/>
          <w:citation/>
        </w:sdtPr>
        <w:sdtEndPr/>
        <w:sdtContent>
          <w:r w:rsidR="00067EC3">
            <w:rPr>
              <w:rFonts w:ascii="Times New Roman" w:eastAsia="Times New Roman" w:hAnsi="Times New Roman" w:cs="Times New Roman"/>
              <w:sz w:val="24"/>
              <w:szCs w:val="24"/>
            </w:rPr>
            <w:fldChar w:fldCharType="begin"/>
          </w:r>
          <w:r w:rsidR="00067EC3">
            <w:rPr>
              <w:rFonts w:ascii="Times New Roman" w:eastAsia="Times New Roman" w:hAnsi="Times New Roman" w:cs="Times New Roman"/>
              <w:sz w:val="24"/>
              <w:szCs w:val="24"/>
              <w:lang w:val="en-ID"/>
            </w:rPr>
            <w:instrText xml:space="preserve"> CITATION Gib05 \l 14345 </w:instrText>
          </w:r>
          <w:r w:rsidR="00067EC3">
            <w:rPr>
              <w:rFonts w:ascii="Times New Roman" w:eastAsia="Times New Roman" w:hAnsi="Times New Roman" w:cs="Times New Roman"/>
              <w:sz w:val="24"/>
              <w:szCs w:val="24"/>
            </w:rPr>
            <w:fldChar w:fldCharType="separate"/>
          </w:r>
          <w:r w:rsidR="00067EC3" w:rsidRPr="00067EC3">
            <w:rPr>
              <w:rFonts w:ascii="Times New Roman" w:eastAsia="Times New Roman" w:hAnsi="Times New Roman" w:cs="Times New Roman"/>
              <w:noProof/>
              <w:sz w:val="24"/>
              <w:szCs w:val="24"/>
              <w:lang w:val="en-ID"/>
            </w:rPr>
            <w:t>(Gibson, 2005)</w:t>
          </w:r>
          <w:r w:rsidR="00067EC3">
            <w:rPr>
              <w:rFonts w:ascii="Times New Roman" w:eastAsia="Times New Roman" w:hAnsi="Times New Roman" w:cs="Times New Roman"/>
              <w:sz w:val="24"/>
              <w:szCs w:val="24"/>
            </w:rPr>
            <w:fldChar w:fldCharType="end"/>
          </w:r>
        </w:sdtContent>
      </w:sdt>
      <w:r w:rsidR="00067EC3">
        <w:rPr>
          <w:rFonts w:ascii="Times New Roman" w:eastAsia="Times New Roman" w:hAnsi="Times New Roman" w:cs="Times New Roman"/>
          <w:sz w:val="24"/>
          <w:szCs w:val="24"/>
        </w:rPr>
        <w:t>.</w:t>
      </w:r>
    </w:p>
    <w:p w14:paraId="186F46CB" w14:textId="28EF5A82" w:rsidR="00F264A8" w:rsidRDefault="00F264A8" w:rsidP="00E92259">
      <w:pPr>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Badan Siber dan Sandi Negara (BSSN) merupakan Lembaga pemerintah setingkat Kementerian yang dibentuk pada tahun 2017 berdasarkan Peraturan Presiden </w:t>
      </w:r>
      <w:r w:rsidRPr="0005672C">
        <w:rPr>
          <w:rFonts w:ascii="Times New Roman" w:hAnsi="Times New Roman" w:cs="Times New Roman"/>
          <w:sz w:val="24"/>
          <w:szCs w:val="24"/>
          <w:shd w:val="clear" w:color="auto" w:fill="FFFFFF"/>
        </w:rPr>
        <w:t>Nomor 53 tahun 2017 tentang Badan Siber dan Sandi Negara (BSSN) yang selanjutnya disempurnakan melalui Perpres Nomor 133 tahun 2017 tentang Perubahan atas Perpres Nomor 53 tahun 2017</w:t>
      </w:r>
      <w:r>
        <w:rPr>
          <w:rFonts w:ascii="Times New Roman" w:hAnsi="Times New Roman" w:cs="Times New Roman"/>
          <w:sz w:val="24"/>
          <w:szCs w:val="24"/>
          <w:shd w:val="clear" w:color="auto" w:fill="FFFFFF"/>
        </w:rPr>
        <w:t>. Saat ini pegawai BSSN dengan kategori generasi muda mencapai 58% dengan jumlah 672 pegawai dari 1151 pegawai (Data Kepegawaian BSSN Bulan Agustus Tahun 2019). Jumlah generasi muda tersebut akan terus bertambah setiap tahun dikarenakan BSSN masih membuka penerimaan Calon Pegawai Negeri Sipil (CPNS) serta penerimaan terbesar berasal dari Sekolah Tinggi Sandi Negara (STSN) yang merupakan Sekolah Tinggi Kedinasan yang berkedudukan di bawah BSSN secara langsung dengan jumlah lulusan diprediksi mencapai 80 orang.</w:t>
      </w:r>
    </w:p>
    <w:p w14:paraId="077598EC" w14:textId="0CAB03BC" w:rsidR="00F2669D" w:rsidRPr="00F2669D" w:rsidRDefault="00F2669D" w:rsidP="00F2669D">
      <w:pPr>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 xml:space="preserve">Dimensi </w:t>
      </w:r>
      <w:r>
        <w:rPr>
          <w:rFonts w:ascii="Times New Roman" w:eastAsia="Times New Roman" w:hAnsi="Times New Roman" w:cs="Times New Roman"/>
          <w:b/>
          <w:i/>
          <w:iCs/>
          <w:sz w:val="24"/>
          <w:szCs w:val="24"/>
        </w:rPr>
        <w:t>Work-Life Balance</w:t>
      </w:r>
    </w:p>
    <w:p w14:paraId="3F5D20ED" w14:textId="59C154CC" w:rsidR="0036408B" w:rsidRDefault="00A47A8C" w:rsidP="00F76F1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Fisher</w:t>
      </w:r>
      <w:r w:rsidR="00CB686F">
        <w:rPr>
          <w:rFonts w:ascii="Times New Roman" w:eastAsia="Times New Roman" w:hAnsi="Times New Roman" w:cs="Times New Roman"/>
          <w:sz w:val="24"/>
          <w:szCs w:val="24"/>
        </w:rPr>
        <w:t xml:space="preserve"> dkk, mengemukakan pendapat mengenai dimensi </w:t>
      </w:r>
      <w:r w:rsidR="00CB686F" w:rsidRPr="00E5304D">
        <w:rPr>
          <w:rFonts w:ascii="Times New Roman" w:eastAsia="Times New Roman" w:hAnsi="Times New Roman" w:cs="Times New Roman"/>
          <w:i/>
          <w:iCs/>
          <w:sz w:val="24"/>
          <w:szCs w:val="24"/>
        </w:rPr>
        <w:t>work-life balance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94672449"/>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ID"/>
            </w:rPr>
            <w:instrText xml:space="preserve"> CITATION GGF09 \l 14345 </w:instrText>
          </w:r>
          <w:r>
            <w:rPr>
              <w:rFonts w:ascii="Times New Roman" w:eastAsia="Times New Roman" w:hAnsi="Times New Roman" w:cs="Times New Roman"/>
              <w:sz w:val="24"/>
              <w:szCs w:val="24"/>
            </w:rPr>
            <w:fldChar w:fldCharType="separate"/>
          </w:r>
          <w:r w:rsidRPr="00A47A8C">
            <w:rPr>
              <w:rFonts w:ascii="Times New Roman" w:eastAsia="Times New Roman" w:hAnsi="Times New Roman" w:cs="Times New Roman"/>
              <w:noProof/>
              <w:sz w:val="24"/>
              <w:szCs w:val="24"/>
              <w:lang w:val="en-ID"/>
            </w:rPr>
            <w:t>(Fisher, Smith, &amp; Bulger, 2009)</w:t>
          </w:r>
          <w:r>
            <w:rPr>
              <w:rFonts w:ascii="Times New Roman" w:eastAsia="Times New Roman" w:hAnsi="Times New Roman" w:cs="Times New Roman"/>
              <w:sz w:val="24"/>
              <w:szCs w:val="24"/>
            </w:rPr>
            <w:fldChar w:fldCharType="end"/>
          </w:r>
        </w:sdtContent>
      </w:sdt>
      <w:r w:rsidR="00CB686F">
        <w:rPr>
          <w:rFonts w:ascii="Times New Roman" w:eastAsia="Times New Roman" w:hAnsi="Times New Roman" w:cs="Times New Roman"/>
          <w:sz w:val="24"/>
          <w:szCs w:val="24"/>
        </w:rPr>
        <w:t>, yaitu:</w:t>
      </w:r>
    </w:p>
    <w:p w14:paraId="68DEF365" w14:textId="5BACDCB2" w:rsidR="00CB686F" w:rsidRPr="00974D5B" w:rsidRDefault="00CB686F" w:rsidP="00CB686F">
      <w:pPr>
        <w:pStyle w:val="ListParagraph"/>
        <w:numPr>
          <w:ilvl w:val="0"/>
          <w:numId w:val="1"/>
        </w:numPr>
        <w:ind w:left="426" w:hanging="426"/>
        <w:jc w:val="both"/>
        <w:rPr>
          <w:rFonts w:ascii="Times New Roman" w:eastAsia="Times New Roman" w:hAnsi="Times New Roman" w:cs="Times New Roman"/>
          <w:sz w:val="24"/>
          <w:szCs w:val="24"/>
        </w:rPr>
      </w:pPr>
      <w:r w:rsidRPr="00CB686F">
        <w:rPr>
          <w:rFonts w:ascii="Times New Roman" w:hAnsi="Times New Roman" w:cs="Times New Roman"/>
          <w:i/>
          <w:iCs/>
          <w:color w:val="000000"/>
          <w:sz w:val="24"/>
          <w:szCs w:val="24"/>
        </w:rPr>
        <w:t>Personal Life Interference Work</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(PLIW)</w:t>
      </w:r>
    </w:p>
    <w:p w14:paraId="119B8F0E" w14:textId="2880A362" w:rsidR="00974D5B" w:rsidRPr="00974D5B" w:rsidRDefault="00974D5B" w:rsidP="00974D5B">
      <w:pPr>
        <w:pStyle w:val="ListParagraph"/>
        <w:ind w:left="426"/>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Dimensi ini mendeskripsikan sejauh mana kehidupan pribadi dapat mendominasi</w:t>
      </w:r>
      <w:r w:rsidR="00351CB6">
        <w:rPr>
          <w:rFonts w:ascii="Times New Roman" w:hAnsi="Times New Roman" w:cs="Times New Roman"/>
          <w:color w:val="000000"/>
          <w:sz w:val="24"/>
          <w:szCs w:val="24"/>
        </w:rPr>
        <w:t xml:space="preserve"> (mengganggu)</w:t>
      </w:r>
      <w:r>
        <w:rPr>
          <w:rFonts w:ascii="Times New Roman" w:hAnsi="Times New Roman" w:cs="Times New Roman"/>
          <w:color w:val="000000"/>
          <w:sz w:val="24"/>
          <w:szCs w:val="24"/>
        </w:rPr>
        <w:t xml:space="preserve"> seorang individu pegawai ketika bekerja.</w:t>
      </w:r>
      <w:proofErr w:type="gramEnd"/>
    </w:p>
    <w:p w14:paraId="30DEC1BC" w14:textId="6AFC3CD0" w:rsidR="00CB686F" w:rsidRPr="00974D5B" w:rsidRDefault="00CB686F" w:rsidP="00CB686F">
      <w:pPr>
        <w:pStyle w:val="ListParagraph"/>
        <w:numPr>
          <w:ilvl w:val="0"/>
          <w:numId w:val="1"/>
        </w:numPr>
        <w:ind w:left="426" w:hanging="426"/>
        <w:jc w:val="both"/>
        <w:rPr>
          <w:rFonts w:ascii="Times New Roman" w:eastAsia="Times New Roman" w:hAnsi="Times New Roman" w:cs="Times New Roman"/>
          <w:sz w:val="24"/>
          <w:szCs w:val="24"/>
        </w:rPr>
      </w:pPr>
      <w:r w:rsidRPr="00CB686F">
        <w:rPr>
          <w:rFonts w:ascii="Times New Roman" w:hAnsi="Times New Roman" w:cs="Times New Roman"/>
          <w:i/>
          <w:iCs/>
          <w:color w:val="000000"/>
          <w:sz w:val="24"/>
          <w:szCs w:val="24"/>
        </w:rPr>
        <w:t>Work Interference Personal Life</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(WIPL)</w:t>
      </w:r>
    </w:p>
    <w:p w14:paraId="69B5DCCA" w14:textId="68A39F71" w:rsidR="00974D5B" w:rsidRPr="00974D5B" w:rsidRDefault="00974D5B" w:rsidP="00974D5B">
      <w:pPr>
        <w:pStyle w:val="ListParagraph"/>
        <w:ind w:left="426"/>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 xml:space="preserve">Dimensi ini mendeskripsikan sejauh mana pekerjaan dapat mendominasi </w:t>
      </w:r>
      <w:r w:rsidR="00351CB6">
        <w:rPr>
          <w:rFonts w:ascii="Times New Roman" w:hAnsi="Times New Roman" w:cs="Times New Roman"/>
          <w:color w:val="000000"/>
          <w:sz w:val="24"/>
          <w:szCs w:val="24"/>
        </w:rPr>
        <w:t xml:space="preserve">(mengganggu) </w:t>
      </w:r>
      <w:r>
        <w:rPr>
          <w:rFonts w:ascii="Times New Roman" w:hAnsi="Times New Roman" w:cs="Times New Roman"/>
          <w:color w:val="000000"/>
          <w:sz w:val="24"/>
          <w:szCs w:val="24"/>
        </w:rPr>
        <w:t>seorang individu pegawai ketika bercengkrama dengan kehidupan pribadinya.</w:t>
      </w:r>
      <w:proofErr w:type="gramEnd"/>
    </w:p>
    <w:p w14:paraId="65FC93F6" w14:textId="19CE9910" w:rsidR="00CB686F" w:rsidRPr="002F4EF4" w:rsidRDefault="00CB686F" w:rsidP="00CB686F">
      <w:pPr>
        <w:pStyle w:val="ListParagraph"/>
        <w:numPr>
          <w:ilvl w:val="0"/>
          <w:numId w:val="1"/>
        </w:numPr>
        <w:ind w:left="426" w:hanging="426"/>
        <w:jc w:val="both"/>
        <w:rPr>
          <w:rFonts w:ascii="Times New Roman" w:eastAsia="Times New Roman" w:hAnsi="Times New Roman" w:cs="Times New Roman"/>
          <w:sz w:val="24"/>
          <w:szCs w:val="24"/>
        </w:rPr>
      </w:pPr>
      <w:r w:rsidRPr="00CB686F">
        <w:rPr>
          <w:rFonts w:ascii="Times New Roman" w:hAnsi="Times New Roman" w:cs="Times New Roman"/>
          <w:i/>
          <w:iCs/>
          <w:color w:val="000000"/>
          <w:sz w:val="24"/>
          <w:szCs w:val="24"/>
        </w:rPr>
        <w:t>Personal Life Enhancement of Work</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(PLEW)</w:t>
      </w:r>
    </w:p>
    <w:p w14:paraId="25D2C30C" w14:textId="501DCAB5" w:rsidR="002F4EF4" w:rsidRPr="002F4EF4" w:rsidRDefault="002F4EF4" w:rsidP="002F4EF4">
      <w:pPr>
        <w:pStyle w:val="ListParagraph"/>
        <w:ind w:left="426"/>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 xml:space="preserve">Dimensi ini </w:t>
      </w:r>
      <w:r w:rsidR="00351CB6">
        <w:rPr>
          <w:rFonts w:ascii="Times New Roman" w:hAnsi="Times New Roman" w:cs="Times New Roman"/>
          <w:color w:val="000000"/>
          <w:sz w:val="24"/>
          <w:szCs w:val="24"/>
        </w:rPr>
        <w:t>mendeskripsikan sejauh mana kehidupan pribadi dapat memicu (meningkatkan) performa seorang individu pegawai ketika bekerja.</w:t>
      </w:r>
      <w:proofErr w:type="gramEnd"/>
    </w:p>
    <w:p w14:paraId="0923BF50" w14:textId="3C7A1A9B" w:rsidR="0036408B" w:rsidRPr="00351CB6" w:rsidRDefault="00CB686F" w:rsidP="00351CB6">
      <w:pPr>
        <w:pStyle w:val="ListParagraph"/>
        <w:numPr>
          <w:ilvl w:val="0"/>
          <w:numId w:val="1"/>
        </w:numPr>
        <w:ind w:left="426" w:hanging="426"/>
        <w:jc w:val="both"/>
        <w:rPr>
          <w:rFonts w:ascii="Times New Roman" w:eastAsia="Times New Roman" w:hAnsi="Times New Roman" w:cs="Times New Roman"/>
          <w:sz w:val="24"/>
          <w:szCs w:val="24"/>
        </w:rPr>
      </w:pPr>
      <w:r w:rsidRPr="00CB686F">
        <w:rPr>
          <w:rFonts w:ascii="Times New Roman" w:hAnsi="Times New Roman" w:cs="Times New Roman"/>
          <w:i/>
          <w:iCs/>
          <w:color w:val="000000"/>
          <w:sz w:val="24"/>
          <w:szCs w:val="24"/>
        </w:rPr>
        <w:t>Work Enhancement of Personal Life</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(WEPL)</w:t>
      </w:r>
    </w:p>
    <w:p w14:paraId="335B6E22" w14:textId="63305445" w:rsidR="00351CB6" w:rsidRPr="00351CB6" w:rsidRDefault="00351CB6" w:rsidP="00351CB6">
      <w:pPr>
        <w:pStyle w:val="ListParagraph"/>
        <w:ind w:left="426"/>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Dimensi ini mendeskripsikan sejauh mana pekerjaan dapat memicu (meningkatkan) kualitas kehidupan pribadi seorang individu pegawai.</w:t>
      </w:r>
      <w:proofErr w:type="gramEnd"/>
    </w:p>
    <w:p w14:paraId="5FB4581D" w14:textId="0ED7CC08" w:rsidR="004A47DD" w:rsidRDefault="004A47DD" w:rsidP="00112552">
      <w:pPr>
        <w:ind w:firstLine="567"/>
        <w:jc w:val="both"/>
        <w:rPr>
          <w:rFonts w:ascii="Times New Roman" w:eastAsia="Times New Roman" w:hAnsi="Times New Roman" w:cs="Times New Roman"/>
          <w:sz w:val="24"/>
          <w:szCs w:val="24"/>
        </w:rPr>
      </w:pPr>
      <w:proofErr w:type="gramStart"/>
      <w:r>
        <w:rPr>
          <w:rFonts w:ascii="Times New Roman" w:hAnsi="Times New Roman" w:cs="Times New Roman"/>
          <w:sz w:val="24"/>
          <w:szCs w:val="24"/>
          <w:shd w:val="clear" w:color="auto" w:fill="FFFFFF"/>
        </w:rPr>
        <w:t xml:space="preserve">Dalam mendukung pembentukan </w:t>
      </w:r>
      <w:r>
        <w:rPr>
          <w:rFonts w:ascii="Times New Roman" w:hAnsi="Times New Roman" w:cs="Times New Roman"/>
          <w:i/>
          <w:iCs/>
          <w:sz w:val="24"/>
          <w:szCs w:val="24"/>
          <w:shd w:val="clear" w:color="auto" w:fill="FFFFFF"/>
        </w:rPr>
        <w:t>work-life balance</w:t>
      </w:r>
      <w:r>
        <w:rPr>
          <w:rFonts w:ascii="Times New Roman" w:hAnsi="Times New Roman" w:cs="Times New Roman"/>
          <w:sz w:val="24"/>
          <w:szCs w:val="24"/>
          <w:shd w:val="clear" w:color="auto" w:fill="FFFFFF"/>
        </w:rPr>
        <w:t>, dan menekan tumbuhnya stres kerja yang berlebih, BSSN senantiasa mengedepankan regulasi internal dengan maksud menyeimbangkan antara kinerja pegawai dengan pencapaian kepuasan kerja pegawai, maka BSSN terus berupaya memberikan pelayanan yang maksimal kepada semua pegawai-pegawainya.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Oleh sebab itu, dalam rangka mengoptimalkan upaya tersebut, maka perlu adanya upaya evaluasi terhadap regulasi-regulasi terkait.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Regulasi yang dianggap organisasi mampu menjembatani antara kepuasan kerja pegawai dan kinerja pegawai perlu dilihat juga dari sudut pandang pegawai sebagai actor utama yang menjalankan regulasi tersebut, terutama pegawai generasi muda di BSSN.</w:t>
      </w:r>
      <w:proofErr w:type="gramEnd"/>
    </w:p>
    <w:p w14:paraId="3965B13F" w14:textId="509ADA45" w:rsidR="0041778F" w:rsidRDefault="00112552" w:rsidP="00112552">
      <w:pPr>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Berdasarkan penjelasan dan teori yang mendukung di atas</w:t>
      </w:r>
      <w:r w:rsidR="00714EB5">
        <w:rPr>
          <w:rFonts w:ascii="Times New Roman" w:eastAsia="Times New Roman" w:hAnsi="Times New Roman" w:cs="Times New Roman"/>
          <w:sz w:val="24"/>
          <w:szCs w:val="24"/>
        </w:rPr>
        <w:t xml:space="preserve"> mengenai </w:t>
      </w:r>
      <w:r w:rsidR="00714EB5">
        <w:rPr>
          <w:rFonts w:ascii="Times New Roman" w:eastAsia="Times New Roman" w:hAnsi="Times New Roman" w:cs="Times New Roman"/>
          <w:i/>
          <w:iCs/>
          <w:sz w:val="24"/>
          <w:szCs w:val="24"/>
        </w:rPr>
        <w:t>work-life balance</w:t>
      </w:r>
      <w:r>
        <w:rPr>
          <w:rFonts w:ascii="Times New Roman" w:eastAsia="Times New Roman" w:hAnsi="Times New Roman" w:cs="Times New Roman"/>
          <w:sz w:val="24"/>
          <w:szCs w:val="24"/>
        </w:rPr>
        <w:t xml:space="preserve">, maka penelitian ini </w:t>
      </w:r>
      <w:r w:rsidR="003A096F">
        <w:rPr>
          <w:rFonts w:ascii="Times New Roman" w:eastAsia="Times New Roman" w:hAnsi="Times New Roman" w:cs="Times New Roman"/>
          <w:sz w:val="24"/>
          <w:szCs w:val="24"/>
        </w:rPr>
        <w:t>memiliki tujuan yang jelas dalam mengedepankan penelitian</w:t>
      </w:r>
      <w:r>
        <w:rPr>
          <w:rFonts w:ascii="Times New Roman" w:eastAsia="Times New Roman" w:hAnsi="Times New Roman" w:cs="Times New Roman"/>
          <w:sz w:val="24"/>
          <w:szCs w:val="24"/>
        </w:rPr>
        <w:t xml:space="preserve"> mengenai empat dimensi </w:t>
      </w:r>
      <w:r>
        <w:rPr>
          <w:rFonts w:ascii="Times New Roman" w:eastAsia="Times New Roman" w:hAnsi="Times New Roman" w:cs="Times New Roman"/>
          <w:i/>
          <w:iCs/>
          <w:sz w:val="24"/>
          <w:szCs w:val="24"/>
        </w:rPr>
        <w:t xml:space="preserve">work-life balance </w:t>
      </w:r>
      <w:r>
        <w:rPr>
          <w:rFonts w:ascii="Times New Roman" w:eastAsia="Times New Roman" w:hAnsi="Times New Roman" w:cs="Times New Roman"/>
          <w:sz w:val="24"/>
          <w:szCs w:val="24"/>
        </w:rPr>
        <w:t xml:space="preserve">yang dicapai oleh generasi muda di BSSN dengan </w:t>
      </w:r>
      <w:r w:rsidR="003A096F">
        <w:rPr>
          <w:rFonts w:ascii="Times New Roman" w:eastAsia="Times New Roman" w:hAnsi="Times New Roman" w:cs="Times New Roman"/>
          <w:sz w:val="24"/>
          <w:szCs w:val="24"/>
        </w:rPr>
        <w:t>menonjol</w:t>
      </w:r>
      <w:r>
        <w:rPr>
          <w:rFonts w:ascii="Times New Roman" w:eastAsia="Times New Roman" w:hAnsi="Times New Roman" w:cs="Times New Roman"/>
          <w:sz w:val="24"/>
          <w:szCs w:val="24"/>
        </w:rPr>
        <w:t xml:space="preserve">kan karakteristik generasi muda di dalam organisasi dan dikaitkan dengan pencapaian </w:t>
      </w:r>
      <w:r>
        <w:rPr>
          <w:rFonts w:ascii="Times New Roman" w:eastAsia="Times New Roman" w:hAnsi="Times New Roman" w:cs="Times New Roman"/>
          <w:i/>
          <w:iCs/>
          <w:sz w:val="24"/>
          <w:szCs w:val="24"/>
        </w:rPr>
        <w:t>work-life balance.</w:t>
      </w:r>
    </w:p>
    <w:p w14:paraId="3DD8438B" w14:textId="77777777" w:rsidR="00CA5EBD" w:rsidRPr="000D4843" w:rsidRDefault="00CA5EBD" w:rsidP="00100BB2">
      <w:pPr>
        <w:ind w:firstLine="567"/>
        <w:jc w:val="both"/>
        <w:rPr>
          <w:rFonts w:ascii="Times New Roman" w:eastAsia="Times New Roman" w:hAnsi="Times New Roman" w:cs="Times New Roman"/>
          <w:sz w:val="24"/>
          <w:szCs w:val="24"/>
          <w:highlight w:val="yellow"/>
        </w:rPr>
      </w:pPr>
    </w:p>
    <w:p w14:paraId="58438E78" w14:textId="77777777" w:rsidR="00100BB2" w:rsidRPr="009D1A90" w:rsidRDefault="00100BB2" w:rsidP="00100BB2">
      <w:pPr>
        <w:ind w:left="280" w:hanging="280"/>
        <w:jc w:val="both"/>
        <w:rPr>
          <w:rFonts w:ascii="Times New Roman" w:eastAsia="Times New Roman" w:hAnsi="Times New Roman" w:cs="Times New Roman"/>
          <w:sz w:val="24"/>
          <w:szCs w:val="24"/>
        </w:rPr>
      </w:pPr>
      <w:r w:rsidRPr="009D1A90">
        <w:rPr>
          <w:rFonts w:ascii="Times New Roman" w:eastAsia="Times New Roman" w:hAnsi="Times New Roman" w:cs="Times New Roman"/>
          <w:b/>
          <w:sz w:val="24"/>
          <w:szCs w:val="24"/>
        </w:rPr>
        <w:t>2.</w:t>
      </w:r>
      <w:r w:rsidRPr="009D1A90">
        <w:rPr>
          <w:rFonts w:ascii="Times New Roman" w:eastAsia="Times New Roman" w:hAnsi="Times New Roman" w:cs="Times New Roman"/>
          <w:b/>
          <w:sz w:val="24"/>
          <w:szCs w:val="24"/>
        </w:rPr>
        <w:tab/>
        <w:t>METODE PENELITIAN</w:t>
      </w:r>
    </w:p>
    <w:p w14:paraId="671BEF38" w14:textId="24E4EA21" w:rsidR="002A740B" w:rsidRDefault="009D1A90" w:rsidP="00100BB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digunakan pada penelitian ini mengambil jenis deskriptif kualitatif dengan pemaknaan bahwa peneliti ingin me</w:t>
      </w:r>
      <w:r w:rsidR="002A740B">
        <w:rPr>
          <w:rFonts w:ascii="Times New Roman" w:eastAsia="Times New Roman" w:hAnsi="Times New Roman" w:cs="Times New Roman"/>
          <w:sz w:val="24"/>
          <w:szCs w:val="24"/>
        </w:rPr>
        <w:t>lakukan pendalaman pada</w:t>
      </w:r>
      <w:r>
        <w:rPr>
          <w:rFonts w:ascii="Times New Roman" w:eastAsia="Times New Roman" w:hAnsi="Times New Roman" w:cs="Times New Roman"/>
          <w:sz w:val="24"/>
          <w:szCs w:val="24"/>
        </w:rPr>
        <w:t xml:space="preserve"> fenomena yang terjadi terhadap subjek </w:t>
      </w:r>
      <w:r w:rsidR="0044531C">
        <w:rPr>
          <w:rFonts w:ascii="Times New Roman" w:eastAsia="Times New Roman" w:hAnsi="Times New Roman" w:cs="Times New Roman"/>
          <w:sz w:val="24"/>
          <w:szCs w:val="24"/>
        </w:rPr>
        <w:t>penelitian seperti perlaku, persepsi, motivasi, tindakan dan lain sebagainya, secara holisti</w:t>
      </w:r>
      <w:r w:rsidR="003A096F">
        <w:rPr>
          <w:rFonts w:ascii="Times New Roman" w:eastAsia="Times New Roman" w:hAnsi="Times New Roman" w:cs="Times New Roman"/>
          <w:sz w:val="24"/>
          <w:szCs w:val="24"/>
        </w:rPr>
        <w:t>k</w:t>
      </w:r>
      <w:r w:rsidR="0044531C">
        <w:rPr>
          <w:rFonts w:ascii="Times New Roman" w:eastAsia="Times New Roman" w:hAnsi="Times New Roman" w:cs="Times New Roman"/>
          <w:sz w:val="24"/>
          <w:szCs w:val="24"/>
        </w:rPr>
        <w:t xml:space="preserve"> dan dengan cara digambarkan dengan media kata-kata atau pernyataan dan bahasa pada suatu konteks spesifik dalam hal alamiah dan dengan melibatkan metode alamiah juga</w:t>
      </w:r>
      <w:r w:rsidR="002A740B">
        <w:rPr>
          <w:rFonts w:ascii="Times New Roman" w:eastAsia="Times New Roman" w:hAnsi="Times New Roman" w:cs="Times New Roman"/>
          <w:sz w:val="24"/>
          <w:szCs w:val="24"/>
        </w:rPr>
        <w:t xml:space="preserve"> dengan memperhatikan karakteristik, kualitas, keterkaitan antar kegiatan</w:t>
      </w:r>
      <w:r w:rsidR="0044531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990977"/>
          <w:citation/>
        </w:sdtPr>
        <w:sdtEndPr/>
        <w:sdtContent>
          <w:r w:rsidR="0044531C">
            <w:rPr>
              <w:rFonts w:ascii="Times New Roman" w:eastAsia="Times New Roman" w:hAnsi="Times New Roman" w:cs="Times New Roman"/>
              <w:sz w:val="24"/>
              <w:szCs w:val="24"/>
            </w:rPr>
            <w:fldChar w:fldCharType="begin"/>
          </w:r>
          <w:r w:rsidR="0044531C">
            <w:rPr>
              <w:rFonts w:ascii="Times New Roman" w:eastAsia="Times New Roman" w:hAnsi="Times New Roman" w:cs="Times New Roman"/>
              <w:sz w:val="24"/>
              <w:szCs w:val="24"/>
              <w:lang w:val="en-ID"/>
            </w:rPr>
            <w:instrText xml:space="preserve"> CITATION LJM071 \l 14345 </w:instrText>
          </w:r>
          <w:r w:rsidR="0044531C">
            <w:rPr>
              <w:rFonts w:ascii="Times New Roman" w:eastAsia="Times New Roman" w:hAnsi="Times New Roman" w:cs="Times New Roman"/>
              <w:sz w:val="24"/>
              <w:szCs w:val="24"/>
            </w:rPr>
            <w:fldChar w:fldCharType="separate"/>
          </w:r>
          <w:r w:rsidR="0044531C" w:rsidRPr="0044531C">
            <w:rPr>
              <w:rFonts w:ascii="Times New Roman" w:eastAsia="Times New Roman" w:hAnsi="Times New Roman" w:cs="Times New Roman"/>
              <w:noProof/>
              <w:sz w:val="24"/>
              <w:szCs w:val="24"/>
              <w:lang w:val="en-ID"/>
            </w:rPr>
            <w:t>(Moleong, 2007)</w:t>
          </w:r>
          <w:r w:rsidR="0044531C">
            <w:rPr>
              <w:rFonts w:ascii="Times New Roman" w:eastAsia="Times New Roman" w:hAnsi="Times New Roman" w:cs="Times New Roman"/>
              <w:sz w:val="24"/>
              <w:szCs w:val="24"/>
            </w:rPr>
            <w:fldChar w:fldCharType="end"/>
          </w:r>
        </w:sdtContent>
      </w:sdt>
      <w:r w:rsidR="002A740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05794723"/>
          <w:citation/>
        </w:sdtPr>
        <w:sdtEndPr/>
        <w:sdtContent>
          <w:r w:rsidR="002A740B">
            <w:rPr>
              <w:rFonts w:ascii="Times New Roman" w:eastAsia="Times New Roman" w:hAnsi="Times New Roman" w:cs="Times New Roman"/>
              <w:sz w:val="24"/>
              <w:szCs w:val="24"/>
            </w:rPr>
            <w:fldChar w:fldCharType="begin"/>
          </w:r>
          <w:r w:rsidR="002A740B">
            <w:rPr>
              <w:rFonts w:ascii="Times New Roman" w:eastAsia="Times New Roman" w:hAnsi="Times New Roman" w:cs="Times New Roman"/>
              <w:sz w:val="24"/>
              <w:szCs w:val="24"/>
              <w:lang w:val="en-ID"/>
            </w:rPr>
            <w:instrText xml:space="preserve"> CITATION Nan11 \l 14345 </w:instrText>
          </w:r>
          <w:r w:rsidR="002A740B">
            <w:rPr>
              <w:rFonts w:ascii="Times New Roman" w:eastAsia="Times New Roman" w:hAnsi="Times New Roman" w:cs="Times New Roman"/>
              <w:sz w:val="24"/>
              <w:szCs w:val="24"/>
            </w:rPr>
            <w:fldChar w:fldCharType="separate"/>
          </w:r>
          <w:r w:rsidR="002A740B" w:rsidRPr="002A740B">
            <w:rPr>
              <w:rFonts w:ascii="Times New Roman" w:eastAsia="Times New Roman" w:hAnsi="Times New Roman" w:cs="Times New Roman"/>
              <w:noProof/>
              <w:sz w:val="24"/>
              <w:szCs w:val="24"/>
              <w:lang w:val="en-ID"/>
            </w:rPr>
            <w:t>(Sukmadinata, 2011)</w:t>
          </w:r>
          <w:r w:rsidR="002A740B">
            <w:rPr>
              <w:rFonts w:ascii="Times New Roman" w:eastAsia="Times New Roman" w:hAnsi="Times New Roman" w:cs="Times New Roman"/>
              <w:sz w:val="24"/>
              <w:szCs w:val="24"/>
            </w:rPr>
            <w:fldChar w:fldCharType="end"/>
          </w:r>
        </w:sdtContent>
      </w:sdt>
      <w:r w:rsidR="002A740B">
        <w:rPr>
          <w:rFonts w:ascii="Times New Roman" w:eastAsia="Times New Roman" w:hAnsi="Times New Roman" w:cs="Times New Roman"/>
          <w:sz w:val="24"/>
          <w:szCs w:val="24"/>
        </w:rPr>
        <w:t xml:space="preserve">. </w:t>
      </w:r>
      <w:r w:rsidR="002A740B" w:rsidRPr="002A740B">
        <w:rPr>
          <w:rFonts w:ascii="Times New Roman" w:eastAsia="Times New Roman" w:hAnsi="Times New Roman" w:cs="Times New Roman"/>
          <w:sz w:val="24"/>
          <w:szCs w:val="24"/>
        </w:rPr>
        <w:t xml:space="preserve">Penelitian deskriptif tidak memberikan perlakuan, manipulasi atau pengubahan pada variabel-variabel yang diteliti, melainkan menggambarkan suatu kondisi yang </w:t>
      </w:r>
      <w:proofErr w:type="gramStart"/>
      <w:r w:rsidR="002A740B" w:rsidRPr="002A740B">
        <w:rPr>
          <w:rFonts w:ascii="Times New Roman" w:eastAsia="Times New Roman" w:hAnsi="Times New Roman" w:cs="Times New Roman"/>
          <w:sz w:val="24"/>
          <w:szCs w:val="24"/>
        </w:rPr>
        <w:t>apa</w:t>
      </w:r>
      <w:proofErr w:type="gramEnd"/>
      <w:r w:rsidR="002A740B" w:rsidRPr="002A740B">
        <w:rPr>
          <w:rFonts w:ascii="Times New Roman" w:eastAsia="Times New Roman" w:hAnsi="Times New Roman" w:cs="Times New Roman"/>
          <w:sz w:val="24"/>
          <w:szCs w:val="24"/>
        </w:rPr>
        <w:t xml:space="preserve"> adanya.</w:t>
      </w:r>
    </w:p>
    <w:p w14:paraId="02A5589B" w14:textId="5B0F12D9" w:rsidR="002A740B" w:rsidRDefault="00C63D35" w:rsidP="0094244A">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Spradley (1980) menjelaskan bahwa p</w:t>
      </w:r>
      <w:r w:rsidR="00E61A96" w:rsidRPr="00E61A96">
        <w:rPr>
          <w:rFonts w:ascii="Times New Roman" w:eastAsia="Times New Roman" w:hAnsi="Times New Roman" w:cs="Times New Roman"/>
          <w:sz w:val="24"/>
          <w:szCs w:val="24"/>
        </w:rPr>
        <w:t>opulasi dalam penelitian kualitatif disebut situasi sosial.</w:t>
      </w:r>
      <w:proofErr w:type="gramEnd"/>
      <w:r w:rsidR="00E61A96" w:rsidRPr="00E61A96">
        <w:rPr>
          <w:rFonts w:ascii="Times New Roman" w:eastAsia="Times New Roman" w:hAnsi="Times New Roman" w:cs="Times New Roman"/>
          <w:sz w:val="24"/>
          <w:szCs w:val="24"/>
        </w:rPr>
        <w:t xml:space="preserve"> </w:t>
      </w:r>
      <w:proofErr w:type="gramStart"/>
      <w:r w:rsidR="00E61A96" w:rsidRPr="00E61A96">
        <w:rPr>
          <w:rFonts w:ascii="Times New Roman" w:eastAsia="Times New Roman" w:hAnsi="Times New Roman" w:cs="Times New Roman"/>
          <w:sz w:val="24"/>
          <w:szCs w:val="24"/>
        </w:rPr>
        <w:t>Situasi sosial terdiri dari tiga elemen</w:t>
      </w:r>
      <w:r w:rsidR="002F3105">
        <w:rPr>
          <w:rFonts w:ascii="Times New Roman" w:eastAsia="Times New Roman" w:hAnsi="Times New Roman" w:cs="Times New Roman"/>
          <w:sz w:val="24"/>
          <w:szCs w:val="24"/>
        </w:rPr>
        <w:t xml:space="preserve"> pendukung</w:t>
      </w:r>
      <w:r w:rsidR="00E61A96" w:rsidRPr="00E61A96">
        <w:rPr>
          <w:rFonts w:ascii="Times New Roman" w:eastAsia="Times New Roman" w:hAnsi="Times New Roman" w:cs="Times New Roman"/>
          <w:sz w:val="24"/>
          <w:szCs w:val="24"/>
        </w:rPr>
        <w:t xml:space="preserve"> seperti tempat, aktor, dan aktivitas</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14244556"/>
          <w:citation/>
        </w:sdtPr>
        <w:sdtEndPr/>
        <w:sdtContent>
          <w:r w:rsidR="002F3105">
            <w:rPr>
              <w:rFonts w:ascii="Times New Roman" w:eastAsia="Times New Roman" w:hAnsi="Times New Roman" w:cs="Times New Roman"/>
              <w:sz w:val="24"/>
              <w:szCs w:val="24"/>
            </w:rPr>
            <w:fldChar w:fldCharType="begin"/>
          </w:r>
          <w:r w:rsidR="002F3105">
            <w:rPr>
              <w:rFonts w:ascii="Times New Roman" w:eastAsia="Times New Roman" w:hAnsi="Times New Roman" w:cs="Times New Roman"/>
              <w:sz w:val="24"/>
              <w:szCs w:val="24"/>
              <w:lang w:val="en-ID"/>
            </w:rPr>
            <w:instrText xml:space="preserve"> CITATION Sab17 \l 14345 </w:instrText>
          </w:r>
          <w:r w:rsidR="002F3105">
            <w:rPr>
              <w:rFonts w:ascii="Times New Roman" w:eastAsia="Times New Roman" w:hAnsi="Times New Roman" w:cs="Times New Roman"/>
              <w:sz w:val="24"/>
              <w:szCs w:val="24"/>
            </w:rPr>
            <w:fldChar w:fldCharType="separate"/>
          </w:r>
          <w:r w:rsidR="002F3105" w:rsidRPr="002F3105">
            <w:rPr>
              <w:rFonts w:ascii="Times New Roman" w:eastAsia="Times New Roman" w:hAnsi="Times New Roman" w:cs="Times New Roman"/>
              <w:noProof/>
              <w:sz w:val="24"/>
              <w:szCs w:val="24"/>
              <w:lang w:val="en-ID"/>
            </w:rPr>
            <w:t>(Sabijono, Saerang, &amp; Tumewu, 2017)</w:t>
          </w:r>
          <w:r w:rsidR="002F3105">
            <w:rPr>
              <w:rFonts w:ascii="Times New Roman" w:eastAsia="Times New Roman" w:hAnsi="Times New Roman" w:cs="Times New Roman"/>
              <w:sz w:val="24"/>
              <w:szCs w:val="24"/>
            </w:rPr>
            <w:fldChar w:fldCharType="end"/>
          </w:r>
        </w:sdtContent>
      </w:sdt>
      <w:r w:rsidR="00E61A96" w:rsidRPr="00E61A96">
        <w:rPr>
          <w:rFonts w:ascii="Times New Roman" w:eastAsia="Times New Roman" w:hAnsi="Times New Roman" w:cs="Times New Roman"/>
          <w:sz w:val="24"/>
          <w:szCs w:val="24"/>
        </w:rPr>
        <w:t>.</w:t>
      </w:r>
      <w:proofErr w:type="gramEnd"/>
      <w:r w:rsidR="00E61A96" w:rsidRPr="00E61A96">
        <w:rPr>
          <w:rFonts w:ascii="Times New Roman" w:eastAsia="Times New Roman" w:hAnsi="Times New Roman" w:cs="Times New Roman"/>
          <w:sz w:val="24"/>
          <w:szCs w:val="24"/>
        </w:rPr>
        <w:t xml:space="preserve"> </w:t>
      </w:r>
      <w:proofErr w:type="gramStart"/>
      <w:r w:rsidR="00E61A96" w:rsidRPr="00E61A96">
        <w:rPr>
          <w:rFonts w:ascii="Times New Roman" w:eastAsia="Times New Roman" w:hAnsi="Times New Roman" w:cs="Times New Roman"/>
          <w:sz w:val="24"/>
          <w:szCs w:val="24"/>
        </w:rPr>
        <w:t>Sampel dalam penelitian kualitatif disebut sebagai informan.</w:t>
      </w:r>
      <w:proofErr w:type="gramEnd"/>
      <w:r w:rsidR="00E61A96" w:rsidRPr="00E61A96">
        <w:rPr>
          <w:rFonts w:ascii="Times New Roman" w:eastAsia="Times New Roman" w:hAnsi="Times New Roman" w:cs="Times New Roman"/>
          <w:sz w:val="24"/>
          <w:szCs w:val="24"/>
        </w:rPr>
        <w:t xml:space="preserve"> </w:t>
      </w:r>
      <w:r w:rsidR="006261C1">
        <w:rPr>
          <w:rFonts w:ascii="Times New Roman" w:eastAsia="Times New Roman" w:hAnsi="Times New Roman" w:cs="Times New Roman"/>
          <w:sz w:val="24"/>
          <w:szCs w:val="24"/>
        </w:rPr>
        <w:t>Penelitian ini dilaksanakan di Badan Siber dan Sandi Negara dengan berfokus kepada pegawai generasi muda yang berusia di bawah 35 tahun dengan melibatkan 20 orang informan</w:t>
      </w:r>
      <w:r w:rsidR="002F3105">
        <w:rPr>
          <w:rFonts w:ascii="Times New Roman" w:eastAsia="Times New Roman" w:hAnsi="Times New Roman" w:cs="Times New Roman"/>
          <w:sz w:val="24"/>
          <w:szCs w:val="24"/>
        </w:rPr>
        <w:t xml:space="preserve"> dari berbagai unit kerja agar terciptanya berbagai perspektif</w:t>
      </w:r>
      <w:r w:rsidR="006261C1">
        <w:rPr>
          <w:rFonts w:ascii="Times New Roman" w:eastAsia="Times New Roman" w:hAnsi="Times New Roman" w:cs="Times New Roman"/>
          <w:sz w:val="24"/>
          <w:szCs w:val="24"/>
        </w:rPr>
        <w:t>.</w:t>
      </w:r>
      <w:r w:rsidR="00866068">
        <w:rPr>
          <w:rFonts w:ascii="Times New Roman" w:eastAsia="Times New Roman" w:hAnsi="Times New Roman" w:cs="Times New Roman"/>
          <w:sz w:val="24"/>
          <w:szCs w:val="24"/>
        </w:rPr>
        <w:t xml:space="preserve"> </w:t>
      </w:r>
      <w:proofErr w:type="gramStart"/>
      <w:r w:rsidR="00866068">
        <w:rPr>
          <w:rFonts w:ascii="Times New Roman" w:eastAsia="Times New Roman" w:hAnsi="Times New Roman" w:cs="Times New Roman"/>
          <w:sz w:val="24"/>
          <w:szCs w:val="24"/>
        </w:rPr>
        <w:t xml:space="preserve">Metode yang digunakan </w:t>
      </w:r>
      <w:r w:rsidR="002F3105">
        <w:rPr>
          <w:rFonts w:ascii="Times New Roman" w:eastAsia="Times New Roman" w:hAnsi="Times New Roman" w:cs="Times New Roman"/>
          <w:sz w:val="24"/>
          <w:szCs w:val="24"/>
        </w:rPr>
        <w:t>adalah</w:t>
      </w:r>
      <w:r w:rsidR="00866068" w:rsidRPr="002A740B">
        <w:rPr>
          <w:rFonts w:ascii="Times New Roman" w:eastAsia="Times New Roman" w:hAnsi="Times New Roman" w:cs="Times New Roman"/>
          <w:sz w:val="24"/>
          <w:szCs w:val="24"/>
        </w:rPr>
        <w:t xml:space="preserve"> observasi, wawancara</w:t>
      </w:r>
      <w:r w:rsidR="003A096F">
        <w:rPr>
          <w:rFonts w:ascii="Times New Roman" w:eastAsia="Times New Roman" w:hAnsi="Times New Roman" w:cs="Times New Roman"/>
          <w:sz w:val="24"/>
          <w:szCs w:val="24"/>
        </w:rPr>
        <w:t xml:space="preserve"> tidak langsung</w:t>
      </w:r>
      <w:r w:rsidR="00866068" w:rsidRPr="002A740B">
        <w:rPr>
          <w:rFonts w:ascii="Times New Roman" w:eastAsia="Times New Roman" w:hAnsi="Times New Roman" w:cs="Times New Roman"/>
          <w:sz w:val="24"/>
          <w:szCs w:val="24"/>
        </w:rPr>
        <w:t>, dan dokumentasi.</w:t>
      </w:r>
      <w:proofErr w:type="gramEnd"/>
      <w:r w:rsidR="0094244A">
        <w:rPr>
          <w:rFonts w:ascii="Times New Roman" w:eastAsia="Times New Roman" w:hAnsi="Times New Roman" w:cs="Times New Roman"/>
          <w:sz w:val="24"/>
          <w:szCs w:val="24"/>
        </w:rPr>
        <w:t xml:space="preserve"> </w:t>
      </w:r>
      <w:proofErr w:type="gramStart"/>
      <w:r w:rsidR="003A096F">
        <w:rPr>
          <w:rFonts w:ascii="Times New Roman" w:eastAsia="Times New Roman" w:hAnsi="Times New Roman" w:cs="Times New Roman"/>
          <w:sz w:val="24"/>
          <w:szCs w:val="24"/>
        </w:rPr>
        <w:t xml:space="preserve">Wawancara tidak langsung merupakan teknik wawancara yang melibatkan pewawancara dengan informan sebagai objek yang diteliti dalam membangun komunikasi dengan perantara media dan tanpa berinteraksi secara langsung </w:t>
      </w:r>
      <w:sdt>
        <w:sdtPr>
          <w:rPr>
            <w:rFonts w:ascii="Times New Roman" w:eastAsia="Times New Roman" w:hAnsi="Times New Roman" w:cs="Times New Roman"/>
            <w:sz w:val="24"/>
            <w:szCs w:val="24"/>
          </w:rPr>
          <w:id w:val="-1794131786"/>
          <w:citation/>
        </w:sdtPr>
        <w:sdtEndPr/>
        <w:sdtContent>
          <w:r w:rsidR="003A096F">
            <w:rPr>
              <w:rFonts w:ascii="Times New Roman" w:eastAsia="Times New Roman" w:hAnsi="Times New Roman" w:cs="Times New Roman"/>
              <w:sz w:val="24"/>
              <w:szCs w:val="24"/>
            </w:rPr>
            <w:fldChar w:fldCharType="begin"/>
          </w:r>
          <w:r w:rsidR="003A096F">
            <w:rPr>
              <w:rFonts w:ascii="Times New Roman" w:eastAsia="Times New Roman" w:hAnsi="Times New Roman" w:cs="Times New Roman"/>
              <w:sz w:val="24"/>
              <w:szCs w:val="24"/>
              <w:lang w:val="en-ID"/>
            </w:rPr>
            <w:instrText xml:space="preserve"> CITATION Wid97 \l 14345 </w:instrText>
          </w:r>
          <w:r w:rsidR="003A096F">
            <w:rPr>
              <w:rFonts w:ascii="Times New Roman" w:eastAsia="Times New Roman" w:hAnsi="Times New Roman" w:cs="Times New Roman"/>
              <w:sz w:val="24"/>
              <w:szCs w:val="24"/>
            </w:rPr>
            <w:fldChar w:fldCharType="separate"/>
          </w:r>
          <w:r w:rsidR="003A096F" w:rsidRPr="003A096F">
            <w:rPr>
              <w:rFonts w:ascii="Times New Roman" w:eastAsia="Times New Roman" w:hAnsi="Times New Roman" w:cs="Times New Roman"/>
              <w:noProof/>
              <w:sz w:val="24"/>
              <w:szCs w:val="24"/>
              <w:lang w:val="en-ID"/>
            </w:rPr>
            <w:t>(Widodo, 1997)</w:t>
          </w:r>
          <w:r w:rsidR="003A096F">
            <w:rPr>
              <w:rFonts w:ascii="Times New Roman" w:eastAsia="Times New Roman" w:hAnsi="Times New Roman" w:cs="Times New Roman"/>
              <w:sz w:val="24"/>
              <w:szCs w:val="24"/>
            </w:rPr>
            <w:fldChar w:fldCharType="end"/>
          </w:r>
        </w:sdtContent>
      </w:sdt>
      <w:r w:rsidR="003A096F">
        <w:rPr>
          <w:rFonts w:ascii="Times New Roman" w:eastAsia="Times New Roman" w:hAnsi="Times New Roman" w:cs="Times New Roman"/>
          <w:sz w:val="24"/>
          <w:szCs w:val="24"/>
        </w:rPr>
        <w:t>.</w:t>
      </w:r>
      <w:proofErr w:type="gramEnd"/>
      <w:r w:rsidR="003A096F">
        <w:rPr>
          <w:rFonts w:ascii="Times New Roman" w:eastAsia="Times New Roman" w:hAnsi="Times New Roman" w:cs="Times New Roman"/>
          <w:sz w:val="24"/>
          <w:szCs w:val="24"/>
        </w:rPr>
        <w:t xml:space="preserve"> </w:t>
      </w:r>
      <w:r w:rsidR="0094244A" w:rsidRPr="0094244A">
        <w:rPr>
          <w:rFonts w:ascii="Times New Roman" w:eastAsia="Times New Roman" w:hAnsi="Times New Roman" w:cs="Times New Roman"/>
          <w:sz w:val="24"/>
          <w:szCs w:val="24"/>
        </w:rPr>
        <w:t>Analisis data yang digunakan pada penelitian ini berupa analisis non statistik,</w:t>
      </w:r>
      <w:r w:rsidR="0094244A">
        <w:rPr>
          <w:rFonts w:ascii="Times New Roman" w:eastAsia="Times New Roman" w:hAnsi="Times New Roman" w:cs="Times New Roman"/>
          <w:sz w:val="24"/>
          <w:szCs w:val="24"/>
        </w:rPr>
        <w:t xml:space="preserve"> </w:t>
      </w:r>
      <w:r w:rsidR="0094244A" w:rsidRPr="0094244A">
        <w:rPr>
          <w:rFonts w:ascii="Times New Roman" w:eastAsia="Times New Roman" w:hAnsi="Times New Roman" w:cs="Times New Roman"/>
          <w:sz w:val="24"/>
          <w:szCs w:val="24"/>
        </w:rPr>
        <w:t>yaitu metode penelitian analisis data model interaktif</w:t>
      </w:r>
      <w:r w:rsidR="0094244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31483430"/>
          <w:citation/>
        </w:sdtPr>
        <w:sdtEndPr/>
        <w:sdtContent>
          <w:r w:rsidR="0094244A">
            <w:rPr>
              <w:rFonts w:ascii="Times New Roman" w:eastAsia="Times New Roman" w:hAnsi="Times New Roman" w:cs="Times New Roman"/>
              <w:sz w:val="24"/>
              <w:szCs w:val="24"/>
            </w:rPr>
            <w:fldChar w:fldCharType="begin"/>
          </w:r>
          <w:r w:rsidR="0094244A">
            <w:rPr>
              <w:rFonts w:ascii="Times New Roman" w:eastAsia="Times New Roman" w:hAnsi="Times New Roman" w:cs="Times New Roman"/>
              <w:sz w:val="24"/>
              <w:szCs w:val="24"/>
              <w:lang w:val="en-ID"/>
            </w:rPr>
            <w:instrText xml:space="preserve"> CITATION Ris18 \l 14345 </w:instrText>
          </w:r>
          <w:r w:rsidR="0094244A">
            <w:rPr>
              <w:rFonts w:ascii="Times New Roman" w:eastAsia="Times New Roman" w:hAnsi="Times New Roman" w:cs="Times New Roman"/>
              <w:sz w:val="24"/>
              <w:szCs w:val="24"/>
            </w:rPr>
            <w:fldChar w:fldCharType="separate"/>
          </w:r>
          <w:r w:rsidR="0094244A" w:rsidRPr="0094244A">
            <w:rPr>
              <w:rFonts w:ascii="Times New Roman" w:eastAsia="Times New Roman" w:hAnsi="Times New Roman" w:cs="Times New Roman"/>
              <w:noProof/>
              <w:sz w:val="24"/>
              <w:szCs w:val="24"/>
              <w:lang w:val="en-ID"/>
            </w:rPr>
            <w:t>(Saputra, Lengkong, &amp; Trang, 2018)</w:t>
          </w:r>
          <w:r w:rsidR="0094244A">
            <w:rPr>
              <w:rFonts w:ascii="Times New Roman" w:eastAsia="Times New Roman" w:hAnsi="Times New Roman" w:cs="Times New Roman"/>
              <w:sz w:val="24"/>
              <w:szCs w:val="24"/>
            </w:rPr>
            <w:fldChar w:fldCharType="end"/>
          </w:r>
        </w:sdtContent>
      </w:sdt>
      <w:r w:rsidR="0094244A">
        <w:rPr>
          <w:rFonts w:ascii="Times New Roman" w:eastAsia="Times New Roman" w:hAnsi="Times New Roman" w:cs="Times New Roman"/>
          <w:sz w:val="24"/>
          <w:szCs w:val="24"/>
        </w:rPr>
        <w:t xml:space="preserve"> berdasarkan dimensi </w:t>
      </w:r>
      <w:r w:rsidR="0094244A">
        <w:rPr>
          <w:rFonts w:ascii="Times New Roman" w:eastAsia="Times New Roman" w:hAnsi="Times New Roman" w:cs="Times New Roman"/>
          <w:i/>
          <w:iCs/>
          <w:sz w:val="24"/>
          <w:szCs w:val="24"/>
        </w:rPr>
        <w:t>work-life balance</w:t>
      </w:r>
      <w:r w:rsidR="0094244A" w:rsidRPr="0094244A">
        <w:rPr>
          <w:rFonts w:ascii="Times New Roman" w:eastAsia="Times New Roman" w:hAnsi="Times New Roman" w:cs="Times New Roman"/>
          <w:sz w:val="24"/>
          <w:szCs w:val="24"/>
        </w:rPr>
        <w:t>, dengan skema dan tahapannya meliputi pengumpulan data,</w:t>
      </w:r>
      <w:r w:rsidR="0094244A">
        <w:rPr>
          <w:rFonts w:ascii="Times New Roman" w:eastAsia="Times New Roman" w:hAnsi="Times New Roman" w:cs="Times New Roman"/>
          <w:sz w:val="24"/>
          <w:szCs w:val="24"/>
        </w:rPr>
        <w:t xml:space="preserve"> </w:t>
      </w:r>
      <w:r w:rsidR="0094244A" w:rsidRPr="0094244A">
        <w:rPr>
          <w:rFonts w:ascii="Times New Roman" w:eastAsia="Times New Roman" w:hAnsi="Times New Roman" w:cs="Times New Roman"/>
          <w:sz w:val="24"/>
          <w:szCs w:val="24"/>
        </w:rPr>
        <w:t>reduksi data, penyajian data dan penarikan kesimpulan.</w:t>
      </w:r>
    </w:p>
    <w:p w14:paraId="12CD2288" w14:textId="77777777" w:rsidR="006D1EFC" w:rsidRDefault="006D1EFC" w:rsidP="0094244A">
      <w:pPr>
        <w:ind w:firstLine="567"/>
        <w:jc w:val="both"/>
        <w:rPr>
          <w:rFonts w:ascii="Times New Roman" w:eastAsia="Times New Roman" w:hAnsi="Times New Roman" w:cs="Times New Roman"/>
          <w:sz w:val="24"/>
          <w:szCs w:val="24"/>
        </w:rPr>
      </w:pPr>
    </w:p>
    <w:p w14:paraId="08B17CE9" w14:textId="77777777" w:rsidR="00100BB2" w:rsidRPr="008D7AD7" w:rsidRDefault="00100BB2" w:rsidP="00100BB2">
      <w:pPr>
        <w:ind w:left="280" w:hanging="280"/>
        <w:jc w:val="both"/>
        <w:rPr>
          <w:rFonts w:ascii="Times New Roman" w:eastAsia="Times New Roman" w:hAnsi="Times New Roman" w:cs="Times New Roman"/>
          <w:sz w:val="24"/>
          <w:szCs w:val="24"/>
        </w:rPr>
      </w:pPr>
      <w:r w:rsidRPr="008D7AD7">
        <w:rPr>
          <w:rFonts w:ascii="Times New Roman" w:eastAsia="Times New Roman" w:hAnsi="Times New Roman" w:cs="Times New Roman"/>
          <w:b/>
          <w:sz w:val="24"/>
          <w:szCs w:val="24"/>
        </w:rPr>
        <w:t>3.</w:t>
      </w:r>
      <w:r w:rsidRPr="008D7AD7">
        <w:rPr>
          <w:rFonts w:ascii="Times New Roman" w:eastAsia="Times New Roman" w:hAnsi="Times New Roman" w:cs="Times New Roman"/>
          <w:b/>
          <w:sz w:val="24"/>
          <w:szCs w:val="24"/>
        </w:rPr>
        <w:tab/>
        <w:t>HASIL DAN PEMBAHASAN</w:t>
      </w:r>
    </w:p>
    <w:p w14:paraId="4FD52787" w14:textId="5A4CA254" w:rsidR="0073112B" w:rsidRDefault="0073112B" w:rsidP="0073112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Sebelum peneliti menyampaikan data mengenai dimensi </w:t>
      </w:r>
      <w:r>
        <w:rPr>
          <w:rFonts w:ascii="Times New Roman" w:eastAsia="Times New Roman" w:hAnsi="Times New Roman" w:cs="Times New Roman"/>
          <w:i/>
          <w:iCs/>
          <w:sz w:val="24"/>
          <w:szCs w:val="24"/>
        </w:rPr>
        <w:t xml:space="preserve">work-life balance </w:t>
      </w:r>
      <w:r>
        <w:rPr>
          <w:rFonts w:ascii="Times New Roman" w:eastAsia="Times New Roman" w:hAnsi="Times New Roman" w:cs="Times New Roman"/>
          <w:sz w:val="24"/>
          <w:szCs w:val="24"/>
        </w:rPr>
        <w:t xml:space="preserve">pada generasi muda Badan Siber dan Sandi Negara, terlebih dahulu peneliti memberikan gambarkan hal-hal yang dapat menjadi poin-poin awal mengenai pandangan PNS generasi muda dalam membangun hubungan dengan organisasi di BSSN terhadap pencapaian </w:t>
      </w:r>
      <w:r>
        <w:rPr>
          <w:rFonts w:ascii="Times New Roman" w:eastAsia="Times New Roman" w:hAnsi="Times New Roman" w:cs="Times New Roman"/>
          <w:i/>
          <w:iCs/>
          <w:sz w:val="24"/>
          <w:szCs w:val="24"/>
        </w:rPr>
        <w:t>work-life balance</w:t>
      </w:r>
      <w:r>
        <w:rPr>
          <w:rFonts w:ascii="Times New Roman" w:eastAsia="Times New Roman" w:hAnsi="Times New Roman" w:cs="Times New Roman"/>
          <w:sz w:val="24"/>
          <w:szCs w:val="24"/>
        </w:rPr>
        <w:t>.</w:t>
      </w:r>
    </w:p>
    <w:p w14:paraId="348F594A" w14:textId="70AA4991" w:rsidR="00FE3F8D" w:rsidRDefault="00FE3F8D" w:rsidP="00FE3F8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Karakteristik Generasi Muda BSSN</w:t>
      </w:r>
    </w:p>
    <w:p w14:paraId="2A87DCAA" w14:textId="4F2EC7E0" w:rsidR="00416B8B" w:rsidRDefault="00092930"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Berikut merupakan</w:t>
      </w:r>
      <w:r w:rsidR="00E26826">
        <w:rPr>
          <w:rFonts w:ascii="Times New Roman" w:eastAsia="Times New Roman" w:hAnsi="Times New Roman" w:cs="Times New Roman"/>
          <w:sz w:val="24"/>
          <w:szCs w:val="24"/>
        </w:rPr>
        <w:t xml:space="preserve"> </w:t>
      </w:r>
      <w:r w:rsidR="009E5BD0">
        <w:rPr>
          <w:rFonts w:ascii="Times New Roman" w:eastAsia="Times New Roman" w:hAnsi="Times New Roman" w:cs="Times New Roman"/>
          <w:sz w:val="24"/>
          <w:szCs w:val="24"/>
        </w:rPr>
        <w:t xml:space="preserve">data yang telah diolah serta </w:t>
      </w:r>
      <w:r w:rsidR="00661953">
        <w:rPr>
          <w:rFonts w:ascii="Times New Roman" w:eastAsia="Times New Roman" w:hAnsi="Times New Roman" w:cs="Times New Roman"/>
          <w:sz w:val="24"/>
          <w:szCs w:val="24"/>
        </w:rPr>
        <w:t xml:space="preserve">hasil wawancara </w:t>
      </w:r>
      <w:r w:rsidR="00C2224E">
        <w:rPr>
          <w:rFonts w:ascii="Times New Roman" w:eastAsia="Times New Roman" w:hAnsi="Times New Roman" w:cs="Times New Roman"/>
          <w:sz w:val="24"/>
          <w:szCs w:val="24"/>
        </w:rPr>
        <w:t>b</w:t>
      </w:r>
      <w:r w:rsidR="00661953">
        <w:rPr>
          <w:rFonts w:ascii="Times New Roman" w:eastAsia="Times New Roman" w:hAnsi="Times New Roman" w:cs="Times New Roman"/>
          <w:sz w:val="24"/>
          <w:szCs w:val="24"/>
        </w:rPr>
        <w:t xml:space="preserve">ersama </w:t>
      </w:r>
      <w:r w:rsidR="00C2224E">
        <w:rPr>
          <w:rFonts w:ascii="Times New Roman" w:eastAsia="Times New Roman" w:hAnsi="Times New Roman" w:cs="Times New Roman"/>
          <w:sz w:val="24"/>
          <w:szCs w:val="24"/>
        </w:rPr>
        <w:t>informan-</w:t>
      </w:r>
      <w:r w:rsidR="00661953">
        <w:rPr>
          <w:rFonts w:ascii="Times New Roman" w:eastAsia="Times New Roman" w:hAnsi="Times New Roman" w:cs="Times New Roman"/>
          <w:sz w:val="24"/>
          <w:szCs w:val="24"/>
        </w:rPr>
        <w:t xml:space="preserve">informan sebagai </w:t>
      </w:r>
      <w:r w:rsidR="00E26826">
        <w:rPr>
          <w:rFonts w:ascii="Times New Roman" w:eastAsia="Times New Roman" w:hAnsi="Times New Roman" w:cs="Times New Roman"/>
          <w:sz w:val="24"/>
          <w:szCs w:val="24"/>
        </w:rPr>
        <w:t xml:space="preserve">pendeskripsian </w:t>
      </w:r>
      <w:r w:rsidR="00EE5830">
        <w:rPr>
          <w:rFonts w:ascii="Times New Roman" w:eastAsia="Times New Roman" w:hAnsi="Times New Roman" w:cs="Times New Roman"/>
          <w:sz w:val="24"/>
          <w:szCs w:val="24"/>
        </w:rPr>
        <w:t>hubungan yang terjalin antara</w:t>
      </w:r>
      <w:r w:rsidR="00E26826">
        <w:rPr>
          <w:rFonts w:ascii="Times New Roman" w:eastAsia="Times New Roman" w:hAnsi="Times New Roman" w:cs="Times New Roman"/>
          <w:sz w:val="24"/>
          <w:szCs w:val="24"/>
        </w:rPr>
        <w:t xml:space="preserve"> </w:t>
      </w:r>
      <w:r w:rsidR="00EE5830">
        <w:rPr>
          <w:rFonts w:ascii="Times New Roman" w:eastAsia="Times New Roman" w:hAnsi="Times New Roman" w:cs="Times New Roman"/>
          <w:sz w:val="24"/>
          <w:szCs w:val="24"/>
        </w:rPr>
        <w:t xml:space="preserve">pegawai </w:t>
      </w:r>
      <w:r w:rsidR="00E26826">
        <w:rPr>
          <w:rFonts w:ascii="Times New Roman" w:eastAsia="Times New Roman" w:hAnsi="Times New Roman" w:cs="Times New Roman"/>
          <w:sz w:val="24"/>
          <w:szCs w:val="24"/>
        </w:rPr>
        <w:t>generasi muda</w:t>
      </w:r>
      <w:r w:rsidR="00EE5830">
        <w:rPr>
          <w:rFonts w:ascii="Times New Roman" w:eastAsia="Times New Roman" w:hAnsi="Times New Roman" w:cs="Times New Roman"/>
          <w:sz w:val="24"/>
          <w:szCs w:val="24"/>
        </w:rPr>
        <w:t xml:space="preserve"> dengan organisasi di BSSN</w:t>
      </w:r>
      <w:r w:rsidR="00E268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ditunjukkan pada Tabel 1.</w:t>
      </w:r>
      <w:proofErr w:type="gramEnd"/>
    </w:p>
    <w:p w14:paraId="26598A42" w14:textId="5A97BE98" w:rsidR="00607131" w:rsidRPr="000F29A0" w:rsidRDefault="00607131" w:rsidP="00607131">
      <w:pPr>
        <w:jc w:val="center"/>
        <w:rPr>
          <w:rFonts w:ascii="Times New Roman" w:eastAsia="Times New Roman" w:hAnsi="Times New Roman" w:cs="Times New Roman"/>
          <w:sz w:val="24"/>
          <w:szCs w:val="24"/>
        </w:rPr>
      </w:pPr>
      <w:proofErr w:type="gramStart"/>
      <w:r w:rsidRPr="000F29A0">
        <w:rPr>
          <w:rFonts w:ascii="Times New Roman" w:eastAsia="Times New Roman" w:hAnsi="Times New Roman" w:cs="Times New Roman"/>
          <w:sz w:val="24"/>
          <w:szCs w:val="24"/>
        </w:rPr>
        <w:t>Tabel 1.</w:t>
      </w:r>
      <w:proofErr w:type="gramEnd"/>
      <w:r w:rsidRPr="000F29A0">
        <w:rPr>
          <w:rFonts w:ascii="Times New Roman" w:eastAsia="Times New Roman" w:hAnsi="Times New Roman" w:cs="Times New Roman"/>
          <w:sz w:val="24"/>
          <w:szCs w:val="24"/>
        </w:rPr>
        <w:t xml:space="preserve"> </w:t>
      </w:r>
      <w:r w:rsidR="005A69AB" w:rsidRPr="000F29A0">
        <w:rPr>
          <w:rFonts w:ascii="Times New Roman" w:eastAsia="Times New Roman" w:hAnsi="Times New Roman" w:cs="Times New Roman"/>
          <w:sz w:val="24"/>
          <w:szCs w:val="24"/>
        </w:rPr>
        <w:t>Hubungan PNS Generasi Muda dengan Organisasi di BSSN</w:t>
      </w:r>
    </w:p>
    <w:tbl>
      <w:tblPr>
        <w:tblStyle w:val="a"/>
        <w:tblW w:w="6910"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977"/>
        <w:gridCol w:w="2018"/>
        <w:gridCol w:w="1701"/>
        <w:gridCol w:w="214"/>
      </w:tblGrid>
      <w:tr w:rsidR="0024629B" w:rsidRPr="000F29A0" w14:paraId="4AD798E5" w14:textId="77777777" w:rsidTr="000F29A0">
        <w:trPr>
          <w:jc w:val="center"/>
        </w:trPr>
        <w:tc>
          <w:tcPr>
            <w:tcW w:w="2977" w:type="dxa"/>
            <w:vMerge w:val="restart"/>
            <w:tcBorders>
              <w:top w:val="double" w:sz="4" w:space="0" w:color="auto"/>
            </w:tcBorders>
            <w:vAlign w:val="center"/>
          </w:tcPr>
          <w:p w14:paraId="5419CA76" w14:textId="0D0897C7" w:rsidR="0024629B" w:rsidRPr="000F29A0" w:rsidRDefault="0024629B" w:rsidP="000F29A0">
            <w:pPr>
              <w:jc w:val="center"/>
              <w:rPr>
                <w:rFonts w:ascii="Times New Roman" w:eastAsia="Times New Roman" w:hAnsi="Times New Roman" w:cs="Times New Roman"/>
                <w:sz w:val="20"/>
                <w:szCs w:val="20"/>
              </w:rPr>
            </w:pPr>
            <w:r w:rsidRPr="000F29A0">
              <w:rPr>
                <w:rFonts w:ascii="Times New Roman" w:eastAsia="Times New Roman" w:hAnsi="Times New Roman" w:cs="Times New Roman"/>
                <w:b/>
                <w:sz w:val="20"/>
                <w:szCs w:val="20"/>
              </w:rPr>
              <w:t>Pertanyaan Penelitian</w:t>
            </w:r>
          </w:p>
        </w:tc>
        <w:tc>
          <w:tcPr>
            <w:tcW w:w="3933" w:type="dxa"/>
            <w:gridSpan w:val="3"/>
            <w:tcBorders>
              <w:top w:val="double" w:sz="4" w:space="0" w:color="auto"/>
              <w:bottom w:val="single" w:sz="4" w:space="0" w:color="000000"/>
            </w:tcBorders>
            <w:vAlign w:val="center"/>
          </w:tcPr>
          <w:p w14:paraId="77CF07C9" w14:textId="5C6A9850" w:rsidR="0024630E" w:rsidRPr="000F29A0" w:rsidRDefault="0024629B" w:rsidP="00F93526">
            <w:pPr>
              <w:jc w:val="center"/>
              <w:rPr>
                <w:rFonts w:ascii="Times New Roman" w:eastAsia="Times New Roman" w:hAnsi="Times New Roman" w:cs="Times New Roman"/>
                <w:b/>
                <w:bCs/>
                <w:sz w:val="20"/>
                <w:szCs w:val="20"/>
              </w:rPr>
            </w:pPr>
            <w:r w:rsidRPr="000F29A0">
              <w:rPr>
                <w:rFonts w:ascii="Times New Roman" w:eastAsia="Times New Roman" w:hAnsi="Times New Roman" w:cs="Times New Roman"/>
                <w:b/>
                <w:bCs/>
                <w:sz w:val="20"/>
                <w:szCs w:val="20"/>
              </w:rPr>
              <w:t>Jawaban Penelitia</w:t>
            </w:r>
            <w:r w:rsidR="0024630E" w:rsidRPr="000F29A0">
              <w:rPr>
                <w:rFonts w:ascii="Times New Roman" w:eastAsia="Times New Roman" w:hAnsi="Times New Roman" w:cs="Times New Roman"/>
                <w:b/>
                <w:bCs/>
                <w:sz w:val="20"/>
                <w:szCs w:val="20"/>
              </w:rPr>
              <w:t>n</w:t>
            </w:r>
          </w:p>
          <w:p w14:paraId="61F2A5F3" w14:textId="37C76734" w:rsidR="0024629B" w:rsidRPr="000F29A0" w:rsidRDefault="0024630E" w:rsidP="00F93526">
            <w:pPr>
              <w:jc w:val="center"/>
              <w:rPr>
                <w:rFonts w:ascii="Times New Roman" w:eastAsia="Times New Roman" w:hAnsi="Times New Roman" w:cs="Times New Roman"/>
                <w:b/>
                <w:bCs/>
                <w:sz w:val="20"/>
                <w:szCs w:val="20"/>
              </w:rPr>
            </w:pPr>
            <w:r w:rsidRPr="000F29A0">
              <w:rPr>
                <w:rFonts w:ascii="Times New Roman" w:eastAsia="Times New Roman" w:hAnsi="Times New Roman" w:cs="Times New Roman"/>
                <w:b/>
                <w:bCs/>
                <w:sz w:val="20"/>
                <w:szCs w:val="20"/>
              </w:rPr>
              <w:t>(dalam persentase)</w:t>
            </w:r>
          </w:p>
        </w:tc>
      </w:tr>
      <w:tr w:rsidR="0024629B" w:rsidRPr="000F29A0" w14:paraId="33AD123C" w14:textId="77777777" w:rsidTr="000F29A0">
        <w:trPr>
          <w:gridAfter w:val="1"/>
          <w:wAfter w:w="214" w:type="dxa"/>
          <w:jc w:val="center"/>
        </w:trPr>
        <w:tc>
          <w:tcPr>
            <w:tcW w:w="2977" w:type="dxa"/>
            <w:vMerge/>
            <w:vAlign w:val="center"/>
          </w:tcPr>
          <w:p w14:paraId="4C115B2A" w14:textId="77777777" w:rsidR="0024629B" w:rsidRPr="000F29A0" w:rsidRDefault="0024629B" w:rsidP="000F29A0">
            <w:pPr>
              <w:jc w:val="center"/>
              <w:rPr>
                <w:rFonts w:ascii="Times New Roman" w:eastAsia="Times New Roman" w:hAnsi="Times New Roman" w:cs="Times New Roman"/>
                <w:sz w:val="20"/>
                <w:szCs w:val="20"/>
              </w:rPr>
            </w:pPr>
          </w:p>
        </w:tc>
        <w:tc>
          <w:tcPr>
            <w:tcW w:w="2018" w:type="dxa"/>
            <w:tcBorders>
              <w:bottom w:val="single" w:sz="4" w:space="0" w:color="000000"/>
            </w:tcBorders>
            <w:vAlign w:val="center"/>
          </w:tcPr>
          <w:p w14:paraId="50E32928" w14:textId="5BA763E8" w:rsidR="0024629B" w:rsidRPr="000F29A0" w:rsidRDefault="0024629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b/>
                <w:sz w:val="20"/>
                <w:szCs w:val="20"/>
              </w:rPr>
              <w:t>Setuju</w:t>
            </w:r>
          </w:p>
        </w:tc>
        <w:tc>
          <w:tcPr>
            <w:tcW w:w="1701" w:type="dxa"/>
            <w:tcBorders>
              <w:bottom w:val="single" w:sz="4" w:space="0" w:color="000000"/>
            </w:tcBorders>
            <w:vAlign w:val="center"/>
          </w:tcPr>
          <w:p w14:paraId="0D2D8578" w14:textId="3300BFA4" w:rsidR="0024629B" w:rsidRPr="000F29A0" w:rsidRDefault="0024629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b/>
                <w:sz w:val="20"/>
                <w:szCs w:val="20"/>
              </w:rPr>
              <w:t>Tidak Setuju</w:t>
            </w:r>
          </w:p>
        </w:tc>
      </w:tr>
      <w:tr w:rsidR="0024629B" w:rsidRPr="000F29A0" w14:paraId="036374FB" w14:textId="77777777" w:rsidTr="000F29A0">
        <w:trPr>
          <w:gridAfter w:val="1"/>
          <w:wAfter w:w="214" w:type="dxa"/>
          <w:jc w:val="center"/>
        </w:trPr>
        <w:tc>
          <w:tcPr>
            <w:tcW w:w="2977" w:type="dxa"/>
            <w:tcBorders>
              <w:top w:val="single" w:sz="4" w:space="0" w:color="000000"/>
            </w:tcBorders>
          </w:tcPr>
          <w:p w14:paraId="11A163D0" w14:textId="1BB6A4A3" w:rsidR="0024629B" w:rsidRPr="000F29A0" w:rsidRDefault="0024629B" w:rsidP="000F29A0">
            <w:pP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Jam Kerja Fleksibel dapat meningkatkan kepuasan kerja</w:t>
            </w:r>
          </w:p>
        </w:tc>
        <w:tc>
          <w:tcPr>
            <w:tcW w:w="2018" w:type="dxa"/>
            <w:tcBorders>
              <w:top w:val="single" w:sz="4" w:space="0" w:color="000000"/>
            </w:tcBorders>
            <w:vAlign w:val="center"/>
          </w:tcPr>
          <w:p w14:paraId="777ED822" w14:textId="615E0E2A" w:rsidR="0024629B" w:rsidRPr="000F29A0" w:rsidRDefault="0024629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100</w:t>
            </w:r>
            <w:r w:rsidR="000E1A34" w:rsidRPr="000F29A0">
              <w:rPr>
                <w:rFonts w:ascii="Times New Roman" w:eastAsia="Times New Roman" w:hAnsi="Times New Roman" w:cs="Times New Roman"/>
                <w:sz w:val="20"/>
                <w:szCs w:val="20"/>
              </w:rPr>
              <w:t>%</w:t>
            </w:r>
          </w:p>
        </w:tc>
        <w:tc>
          <w:tcPr>
            <w:tcW w:w="1701" w:type="dxa"/>
            <w:tcBorders>
              <w:top w:val="single" w:sz="4" w:space="0" w:color="000000"/>
            </w:tcBorders>
            <w:vAlign w:val="center"/>
          </w:tcPr>
          <w:p w14:paraId="3F9991D0" w14:textId="70525D7C" w:rsidR="0024629B" w:rsidRPr="000F29A0" w:rsidRDefault="0024629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0</w:t>
            </w:r>
            <w:r w:rsidR="000E1A34" w:rsidRPr="000F29A0">
              <w:rPr>
                <w:rFonts w:ascii="Times New Roman" w:eastAsia="Times New Roman" w:hAnsi="Times New Roman" w:cs="Times New Roman"/>
                <w:sz w:val="20"/>
                <w:szCs w:val="20"/>
              </w:rPr>
              <w:t>%</w:t>
            </w:r>
          </w:p>
        </w:tc>
      </w:tr>
      <w:tr w:rsidR="00525F61" w:rsidRPr="000F29A0" w14:paraId="0F4183C4" w14:textId="77777777" w:rsidTr="000F29A0">
        <w:trPr>
          <w:gridAfter w:val="1"/>
          <w:wAfter w:w="214" w:type="dxa"/>
          <w:jc w:val="center"/>
        </w:trPr>
        <w:tc>
          <w:tcPr>
            <w:tcW w:w="2977" w:type="dxa"/>
            <w:tcBorders>
              <w:top w:val="single" w:sz="4" w:space="0" w:color="000000"/>
            </w:tcBorders>
          </w:tcPr>
          <w:p w14:paraId="7E284339" w14:textId="0AE7D93B" w:rsidR="00525F61" w:rsidRPr="00525F61" w:rsidRDefault="00CA68F2" w:rsidP="000F29A0">
            <w:pPr>
              <w:rPr>
                <w:rFonts w:ascii="Times New Roman" w:eastAsia="Times New Roman" w:hAnsi="Times New Roman" w:cs="Times New Roman"/>
                <w:sz w:val="20"/>
                <w:szCs w:val="20"/>
              </w:rPr>
            </w:pPr>
            <w:r>
              <w:rPr>
                <w:rFonts w:ascii="Times New Roman" w:eastAsia="Times New Roman" w:hAnsi="Times New Roman" w:cs="Times New Roman"/>
                <w:sz w:val="20"/>
                <w:szCs w:val="20"/>
              </w:rPr>
              <w:t>Aturan mengenai J</w:t>
            </w:r>
            <w:r w:rsidR="00525F61">
              <w:rPr>
                <w:rFonts w:ascii="Times New Roman" w:eastAsia="Times New Roman" w:hAnsi="Times New Roman" w:cs="Times New Roman"/>
                <w:sz w:val="20"/>
                <w:szCs w:val="20"/>
              </w:rPr>
              <w:t xml:space="preserve">am Kerja Fleksibel dianggap sudah cukup signifikan dalam menjembatani kebutuhan pegawai akan </w:t>
            </w:r>
            <w:r w:rsidR="00525F61">
              <w:rPr>
                <w:rFonts w:ascii="Times New Roman" w:eastAsia="Times New Roman" w:hAnsi="Times New Roman" w:cs="Times New Roman"/>
                <w:i/>
                <w:iCs/>
                <w:sz w:val="20"/>
                <w:szCs w:val="20"/>
              </w:rPr>
              <w:t>work-life balance</w:t>
            </w:r>
          </w:p>
        </w:tc>
        <w:tc>
          <w:tcPr>
            <w:tcW w:w="2018" w:type="dxa"/>
            <w:tcBorders>
              <w:top w:val="single" w:sz="4" w:space="0" w:color="000000"/>
            </w:tcBorders>
            <w:vAlign w:val="center"/>
          </w:tcPr>
          <w:p w14:paraId="69A7D313" w14:textId="092D9598" w:rsidR="00525F61" w:rsidRPr="000F29A0" w:rsidRDefault="00525F61" w:rsidP="00F9352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701" w:type="dxa"/>
            <w:tcBorders>
              <w:top w:val="single" w:sz="4" w:space="0" w:color="000000"/>
            </w:tcBorders>
            <w:vAlign w:val="center"/>
          </w:tcPr>
          <w:p w14:paraId="665969ED" w14:textId="3165C26E" w:rsidR="00525F61" w:rsidRPr="000F29A0" w:rsidRDefault="00525F61" w:rsidP="00F9352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24629B" w:rsidRPr="000F29A0" w14:paraId="2C58AD5E" w14:textId="77777777" w:rsidTr="000F29A0">
        <w:trPr>
          <w:gridAfter w:val="1"/>
          <w:wAfter w:w="214" w:type="dxa"/>
          <w:jc w:val="center"/>
        </w:trPr>
        <w:tc>
          <w:tcPr>
            <w:tcW w:w="2977" w:type="dxa"/>
          </w:tcPr>
          <w:p w14:paraId="198B660D" w14:textId="3F1CB1CF" w:rsidR="0024629B" w:rsidRPr="000F29A0" w:rsidRDefault="0024629B" w:rsidP="000F29A0">
            <w:pP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 xml:space="preserve">Kepuasan kerja pegawai belum dipandang sebagai prioritas bagi </w:t>
            </w:r>
            <w:r w:rsidR="0024630E" w:rsidRPr="000F29A0">
              <w:rPr>
                <w:rFonts w:ascii="Times New Roman" w:eastAsia="Times New Roman" w:hAnsi="Times New Roman" w:cs="Times New Roman"/>
                <w:sz w:val="20"/>
                <w:szCs w:val="20"/>
              </w:rPr>
              <w:t>organisasi</w:t>
            </w:r>
          </w:p>
        </w:tc>
        <w:tc>
          <w:tcPr>
            <w:tcW w:w="2018" w:type="dxa"/>
            <w:vAlign w:val="center"/>
          </w:tcPr>
          <w:p w14:paraId="13D6CDC9" w14:textId="08ED4465" w:rsidR="0024629B" w:rsidRPr="000F29A0" w:rsidRDefault="0024630E"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90</w:t>
            </w:r>
            <w:r w:rsidR="000E1A34" w:rsidRPr="000F29A0">
              <w:rPr>
                <w:rFonts w:ascii="Times New Roman" w:eastAsia="Times New Roman" w:hAnsi="Times New Roman" w:cs="Times New Roman"/>
                <w:sz w:val="20"/>
                <w:szCs w:val="20"/>
              </w:rPr>
              <w:t>%</w:t>
            </w:r>
          </w:p>
        </w:tc>
        <w:tc>
          <w:tcPr>
            <w:tcW w:w="1701" w:type="dxa"/>
            <w:vAlign w:val="center"/>
          </w:tcPr>
          <w:p w14:paraId="7188B8F3" w14:textId="22D96465" w:rsidR="0024629B" w:rsidRPr="000F29A0" w:rsidRDefault="0024630E"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10</w:t>
            </w:r>
            <w:r w:rsidR="000E1A34" w:rsidRPr="000F29A0">
              <w:rPr>
                <w:rFonts w:ascii="Times New Roman" w:eastAsia="Times New Roman" w:hAnsi="Times New Roman" w:cs="Times New Roman"/>
                <w:sz w:val="20"/>
                <w:szCs w:val="20"/>
              </w:rPr>
              <w:t>%</w:t>
            </w:r>
          </w:p>
        </w:tc>
      </w:tr>
      <w:tr w:rsidR="0024629B" w:rsidRPr="000F29A0" w14:paraId="65954ACC" w14:textId="77777777" w:rsidTr="000F29A0">
        <w:trPr>
          <w:gridAfter w:val="1"/>
          <w:wAfter w:w="214" w:type="dxa"/>
          <w:jc w:val="center"/>
        </w:trPr>
        <w:tc>
          <w:tcPr>
            <w:tcW w:w="2977" w:type="dxa"/>
          </w:tcPr>
          <w:p w14:paraId="60FFC085" w14:textId="2FE69B77" w:rsidR="0024629B" w:rsidRPr="000F29A0" w:rsidRDefault="00696817" w:rsidP="000F29A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Generasi Muda memerlukan kepuasan kerja di luar kepuasan finansial</w:t>
            </w:r>
            <w:r w:rsidR="00714418">
              <w:rPr>
                <w:rFonts w:ascii="Times New Roman" w:eastAsia="Times New Roman" w:hAnsi="Times New Roman" w:cs="Times New Roman"/>
                <w:sz w:val="20"/>
                <w:szCs w:val="20"/>
              </w:rPr>
              <w:t xml:space="preserve"> dan organisasi harus memperhatikannya</w:t>
            </w:r>
          </w:p>
        </w:tc>
        <w:tc>
          <w:tcPr>
            <w:tcW w:w="2018" w:type="dxa"/>
            <w:vAlign w:val="center"/>
          </w:tcPr>
          <w:p w14:paraId="4E899232" w14:textId="60D95E68" w:rsidR="0024629B" w:rsidRPr="000F29A0" w:rsidRDefault="00472BD0" w:rsidP="00F9352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r w:rsidR="000E1A34" w:rsidRPr="000F29A0">
              <w:rPr>
                <w:rFonts w:ascii="Times New Roman" w:eastAsia="Times New Roman" w:hAnsi="Times New Roman" w:cs="Times New Roman"/>
                <w:sz w:val="20"/>
                <w:szCs w:val="20"/>
              </w:rPr>
              <w:t>%</w:t>
            </w:r>
          </w:p>
        </w:tc>
        <w:tc>
          <w:tcPr>
            <w:tcW w:w="1701" w:type="dxa"/>
            <w:vAlign w:val="center"/>
          </w:tcPr>
          <w:p w14:paraId="200969A2" w14:textId="5C4A67DA" w:rsidR="0024629B" w:rsidRPr="000F29A0" w:rsidRDefault="00472BD0" w:rsidP="00F9352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r w:rsidR="000E1A34" w:rsidRPr="000F29A0">
              <w:rPr>
                <w:rFonts w:ascii="Times New Roman" w:eastAsia="Times New Roman" w:hAnsi="Times New Roman" w:cs="Times New Roman"/>
                <w:sz w:val="20"/>
                <w:szCs w:val="20"/>
              </w:rPr>
              <w:t>%</w:t>
            </w:r>
          </w:p>
        </w:tc>
      </w:tr>
      <w:tr w:rsidR="0024629B" w:rsidRPr="000F29A0" w14:paraId="13EAC912" w14:textId="77777777" w:rsidTr="000F29A0">
        <w:trPr>
          <w:gridAfter w:val="1"/>
          <w:wAfter w:w="214" w:type="dxa"/>
          <w:jc w:val="center"/>
        </w:trPr>
        <w:tc>
          <w:tcPr>
            <w:tcW w:w="2977" w:type="dxa"/>
          </w:tcPr>
          <w:p w14:paraId="2B636780" w14:textId="2C961A28" w:rsidR="0024629B" w:rsidRPr="000F29A0" w:rsidRDefault="005A69AB" w:rsidP="000F29A0">
            <w:pP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Respect terhadap atasan (perizinan terhadap penggunaan jam kerja untuk keperluan pribadi dengan penyampaian izin yang baik)</w:t>
            </w:r>
          </w:p>
        </w:tc>
        <w:tc>
          <w:tcPr>
            <w:tcW w:w="2018" w:type="dxa"/>
            <w:vAlign w:val="center"/>
          </w:tcPr>
          <w:p w14:paraId="1F8668DA" w14:textId="2295BD05" w:rsidR="0024629B" w:rsidRPr="000F29A0" w:rsidRDefault="005A69A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100%</w:t>
            </w:r>
          </w:p>
        </w:tc>
        <w:tc>
          <w:tcPr>
            <w:tcW w:w="1701" w:type="dxa"/>
            <w:vAlign w:val="center"/>
          </w:tcPr>
          <w:p w14:paraId="4BF36E7D" w14:textId="5A97DE02" w:rsidR="0024629B" w:rsidRPr="000F29A0" w:rsidRDefault="005A69A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0</w:t>
            </w:r>
            <w:r w:rsidR="0024629B" w:rsidRPr="000F29A0">
              <w:rPr>
                <w:rFonts w:ascii="Times New Roman" w:eastAsia="Times New Roman" w:hAnsi="Times New Roman" w:cs="Times New Roman"/>
                <w:sz w:val="20"/>
                <w:szCs w:val="20"/>
              </w:rPr>
              <w:t>%</w:t>
            </w:r>
          </w:p>
        </w:tc>
      </w:tr>
      <w:tr w:rsidR="0024629B" w:rsidRPr="000F29A0" w14:paraId="44BA3BD1" w14:textId="77777777" w:rsidTr="000F29A0">
        <w:trPr>
          <w:gridAfter w:val="1"/>
          <w:wAfter w:w="214" w:type="dxa"/>
          <w:jc w:val="center"/>
        </w:trPr>
        <w:tc>
          <w:tcPr>
            <w:tcW w:w="2977" w:type="dxa"/>
          </w:tcPr>
          <w:p w14:paraId="0C0C9E3A" w14:textId="319D13CC" w:rsidR="0024629B" w:rsidRPr="000F29A0" w:rsidRDefault="005A69AB" w:rsidP="000F29A0">
            <w:pP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Keterlibatan urusan kerja di dalam kegiatan pribadi (di luar jam kerja)</w:t>
            </w:r>
          </w:p>
        </w:tc>
        <w:tc>
          <w:tcPr>
            <w:tcW w:w="2018" w:type="dxa"/>
            <w:vAlign w:val="center"/>
          </w:tcPr>
          <w:p w14:paraId="5B1EC812" w14:textId="67A8A8CA" w:rsidR="0024629B" w:rsidRPr="000F29A0" w:rsidRDefault="005A69A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45%</w:t>
            </w:r>
          </w:p>
        </w:tc>
        <w:tc>
          <w:tcPr>
            <w:tcW w:w="1701" w:type="dxa"/>
            <w:vAlign w:val="center"/>
          </w:tcPr>
          <w:p w14:paraId="3FEB4A67" w14:textId="1C480E1D" w:rsidR="0024629B" w:rsidRPr="000F29A0" w:rsidRDefault="005A69AB"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55</w:t>
            </w:r>
            <w:r w:rsidR="0024629B" w:rsidRPr="000F29A0">
              <w:rPr>
                <w:rFonts w:ascii="Times New Roman" w:eastAsia="Times New Roman" w:hAnsi="Times New Roman" w:cs="Times New Roman"/>
                <w:sz w:val="20"/>
                <w:szCs w:val="20"/>
              </w:rPr>
              <w:t>%</w:t>
            </w:r>
          </w:p>
        </w:tc>
      </w:tr>
      <w:tr w:rsidR="005A69AB" w:rsidRPr="000F29A0" w14:paraId="1B4638B9" w14:textId="77777777" w:rsidTr="000F29A0">
        <w:trPr>
          <w:gridAfter w:val="1"/>
          <w:wAfter w:w="214" w:type="dxa"/>
          <w:jc w:val="center"/>
        </w:trPr>
        <w:tc>
          <w:tcPr>
            <w:tcW w:w="2977" w:type="dxa"/>
          </w:tcPr>
          <w:p w14:paraId="67F4EA49" w14:textId="3E149877" w:rsidR="005A69AB" w:rsidRPr="000F29A0" w:rsidRDefault="005A69AB" w:rsidP="000F29A0">
            <w:pP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Keterlibatan urusan pribadi di dalam kegiatan kerja (di dalam jam kerja)</w:t>
            </w:r>
          </w:p>
        </w:tc>
        <w:tc>
          <w:tcPr>
            <w:tcW w:w="2018" w:type="dxa"/>
            <w:vAlign w:val="center"/>
          </w:tcPr>
          <w:p w14:paraId="39CCD37A" w14:textId="30F45392" w:rsidR="005A69AB" w:rsidRPr="000F29A0" w:rsidRDefault="000F29A0"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70%</w:t>
            </w:r>
          </w:p>
        </w:tc>
        <w:tc>
          <w:tcPr>
            <w:tcW w:w="1701" w:type="dxa"/>
            <w:vAlign w:val="center"/>
          </w:tcPr>
          <w:p w14:paraId="01D9CAD0" w14:textId="4200A420" w:rsidR="005A69AB" w:rsidRPr="000F29A0" w:rsidRDefault="000F29A0" w:rsidP="00F93526">
            <w:pPr>
              <w:jc w:val="center"/>
              <w:rPr>
                <w:rFonts w:ascii="Times New Roman" w:eastAsia="Times New Roman" w:hAnsi="Times New Roman" w:cs="Times New Roman"/>
                <w:sz w:val="20"/>
                <w:szCs w:val="20"/>
              </w:rPr>
            </w:pPr>
            <w:r w:rsidRPr="000F29A0">
              <w:rPr>
                <w:rFonts w:ascii="Times New Roman" w:eastAsia="Times New Roman" w:hAnsi="Times New Roman" w:cs="Times New Roman"/>
                <w:sz w:val="20"/>
                <w:szCs w:val="20"/>
              </w:rPr>
              <w:t>30%</w:t>
            </w:r>
          </w:p>
        </w:tc>
      </w:tr>
    </w:tbl>
    <w:p w14:paraId="2C18E1FD" w14:textId="1C57BE93" w:rsidR="00607131" w:rsidRPr="000F29A0" w:rsidRDefault="00607131" w:rsidP="00607131">
      <w:pPr>
        <w:jc w:val="both"/>
        <w:rPr>
          <w:rFonts w:ascii="Times New Roman" w:eastAsia="Times New Roman" w:hAnsi="Times New Roman" w:cs="Times New Roman"/>
          <w:sz w:val="24"/>
          <w:szCs w:val="24"/>
        </w:rPr>
      </w:pPr>
      <w:r w:rsidRPr="000F29A0">
        <w:rPr>
          <w:rFonts w:ascii="Times New Roman" w:eastAsia="Times New Roman" w:hAnsi="Times New Roman" w:cs="Times New Roman"/>
          <w:sz w:val="24"/>
          <w:szCs w:val="24"/>
        </w:rPr>
        <w:t xml:space="preserve"> Sumber: </w:t>
      </w:r>
      <w:r w:rsidR="005A69AB" w:rsidRPr="000F29A0">
        <w:rPr>
          <w:rFonts w:ascii="Times New Roman" w:eastAsia="Times New Roman" w:hAnsi="Times New Roman" w:cs="Times New Roman"/>
          <w:sz w:val="24"/>
          <w:szCs w:val="24"/>
        </w:rPr>
        <w:t>data diolah penulis</w:t>
      </w:r>
    </w:p>
    <w:p w14:paraId="52963D32" w14:textId="46C7F3DD" w:rsidR="00607131" w:rsidRDefault="00FE3F8D"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Dari data </w:t>
      </w:r>
      <w:r w:rsidR="004818AF">
        <w:rPr>
          <w:rFonts w:ascii="Times New Roman" w:eastAsia="Times New Roman" w:hAnsi="Times New Roman" w:cs="Times New Roman"/>
          <w:sz w:val="24"/>
          <w:szCs w:val="24"/>
        </w:rPr>
        <w:t>pada Tabel 1</w:t>
      </w:r>
      <w:r w:rsidR="00CA68F2">
        <w:rPr>
          <w:rFonts w:ascii="Times New Roman" w:eastAsia="Times New Roman" w:hAnsi="Times New Roman" w:cs="Times New Roman"/>
          <w:sz w:val="24"/>
          <w:szCs w:val="24"/>
        </w:rPr>
        <w:t xml:space="preserve"> menunjukkan </w:t>
      </w:r>
      <w:r w:rsidR="004818AF">
        <w:rPr>
          <w:rFonts w:ascii="Times New Roman" w:eastAsia="Times New Roman" w:hAnsi="Times New Roman" w:cs="Times New Roman"/>
          <w:sz w:val="24"/>
          <w:szCs w:val="24"/>
        </w:rPr>
        <w:t>bahwa generasi muda memiliki kecenderungan yang cukup signifikan terhadap aturan internal organisasi di BSSN berupa pemberlakuan jam kerja fleksibel, dimana pemberlakuan jam kerja fleksibel mengambil peran yang cukup tinggi terhadap kepuasan kerja pegawai.</w:t>
      </w:r>
      <w:proofErr w:type="gramEnd"/>
      <w:r w:rsidR="004818AF">
        <w:rPr>
          <w:rFonts w:ascii="Times New Roman" w:eastAsia="Times New Roman" w:hAnsi="Times New Roman" w:cs="Times New Roman"/>
          <w:sz w:val="24"/>
          <w:szCs w:val="24"/>
        </w:rPr>
        <w:t xml:space="preserve"> </w:t>
      </w:r>
      <w:r w:rsidR="004A47DD">
        <w:rPr>
          <w:rFonts w:ascii="Times New Roman" w:eastAsia="Times New Roman" w:hAnsi="Times New Roman" w:cs="Times New Roman"/>
          <w:sz w:val="24"/>
          <w:szCs w:val="24"/>
        </w:rPr>
        <w:t>Namun</w:t>
      </w:r>
      <w:r w:rsidR="00525F61">
        <w:rPr>
          <w:rFonts w:ascii="Times New Roman" w:eastAsia="Times New Roman" w:hAnsi="Times New Roman" w:cs="Times New Roman"/>
          <w:sz w:val="24"/>
          <w:szCs w:val="24"/>
        </w:rPr>
        <w:t xml:space="preserve"> saat ini</w:t>
      </w:r>
      <w:r w:rsidR="004A47DD">
        <w:rPr>
          <w:rFonts w:ascii="Times New Roman" w:eastAsia="Times New Roman" w:hAnsi="Times New Roman" w:cs="Times New Roman"/>
          <w:sz w:val="24"/>
          <w:szCs w:val="24"/>
        </w:rPr>
        <w:t xml:space="preserve">, penerapan </w:t>
      </w:r>
      <w:r w:rsidR="000039E7">
        <w:rPr>
          <w:rFonts w:ascii="Times New Roman" w:eastAsia="Times New Roman" w:hAnsi="Times New Roman" w:cs="Times New Roman"/>
          <w:sz w:val="24"/>
          <w:szCs w:val="24"/>
        </w:rPr>
        <w:t xml:space="preserve">jam kerja fleksibel masih dianggap belum memberikan dampak yang cukup signifikan, terutama bagi pegawai dengan domisili yang cukup jauh dari </w:t>
      </w:r>
      <w:proofErr w:type="gramStart"/>
      <w:r w:rsidR="000039E7">
        <w:rPr>
          <w:rFonts w:ascii="Times New Roman" w:eastAsia="Times New Roman" w:hAnsi="Times New Roman" w:cs="Times New Roman"/>
          <w:sz w:val="24"/>
          <w:szCs w:val="24"/>
        </w:rPr>
        <w:t>kantor</w:t>
      </w:r>
      <w:proofErr w:type="gramEnd"/>
      <w:r w:rsidR="000039E7">
        <w:rPr>
          <w:rFonts w:ascii="Times New Roman" w:eastAsia="Times New Roman" w:hAnsi="Times New Roman" w:cs="Times New Roman"/>
          <w:sz w:val="24"/>
          <w:szCs w:val="24"/>
        </w:rPr>
        <w:t>.</w:t>
      </w:r>
      <w:r w:rsidR="00525F61">
        <w:rPr>
          <w:rFonts w:ascii="Times New Roman" w:eastAsia="Times New Roman" w:hAnsi="Times New Roman" w:cs="Times New Roman"/>
          <w:sz w:val="24"/>
          <w:szCs w:val="24"/>
        </w:rPr>
        <w:t xml:space="preserve"> Hal ini digambarkan dengan data </w:t>
      </w:r>
      <w:r w:rsidR="00085D6A">
        <w:rPr>
          <w:rFonts w:ascii="Times New Roman" w:eastAsia="Times New Roman" w:hAnsi="Times New Roman" w:cs="Times New Roman"/>
          <w:sz w:val="24"/>
          <w:szCs w:val="24"/>
        </w:rPr>
        <w:t xml:space="preserve">pada Tabel 1 </w:t>
      </w:r>
      <w:r w:rsidR="00525F61">
        <w:rPr>
          <w:rFonts w:ascii="Times New Roman" w:eastAsia="Times New Roman" w:hAnsi="Times New Roman" w:cs="Times New Roman"/>
          <w:sz w:val="24"/>
          <w:szCs w:val="24"/>
        </w:rPr>
        <w:t xml:space="preserve">yang menunjukkan sejumlah 45% pegawai yang belum terdorong untuk pencapaian kepuasan kerja terhadap regulasi waktu kerja </w:t>
      </w:r>
      <w:r w:rsidR="00085D6A">
        <w:rPr>
          <w:rFonts w:ascii="Times New Roman" w:eastAsia="Times New Roman" w:hAnsi="Times New Roman" w:cs="Times New Roman"/>
          <w:sz w:val="24"/>
          <w:szCs w:val="24"/>
        </w:rPr>
        <w:t>fleksibel yang berlaku saat ini.</w:t>
      </w:r>
      <w:r w:rsidR="000039E7">
        <w:rPr>
          <w:rFonts w:ascii="Times New Roman" w:eastAsia="Times New Roman" w:hAnsi="Times New Roman" w:cs="Times New Roman"/>
          <w:sz w:val="24"/>
          <w:szCs w:val="24"/>
        </w:rPr>
        <w:t xml:space="preserve"> </w:t>
      </w:r>
      <w:proofErr w:type="gramStart"/>
      <w:r w:rsidR="000039E7">
        <w:rPr>
          <w:rFonts w:ascii="Times New Roman" w:eastAsia="Times New Roman" w:hAnsi="Times New Roman" w:cs="Times New Roman"/>
          <w:sz w:val="24"/>
          <w:szCs w:val="24"/>
        </w:rPr>
        <w:t>Selain itu, terdapatnya beberapa lokasi unit kerja yang tidak dalam satu area perkantoran atau jarak yang berdekatan memberikan dampak yang cukup signifikan terhadap waktu tempuh perjalanan.</w:t>
      </w:r>
      <w:proofErr w:type="gramEnd"/>
      <w:r w:rsidR="000039E7">
        <w:rPr>
          <w:rFonts w:ascii="Times New Roman" w:eastAsia="Times New Roman" w:hAnsi="Times New Roman" w:cs="Times New Roman"/>
          <w:sz w:val="24"/>
          <w:szCs w:val="24"/>
        </w:rPr>
        <w:t xml:space="preserve"> Berikut adalah gambaran hasil wawancara dengan salah satu pegawai generasi muda BSSN a</w:t>
      </w:r>
      <w:r w:rsidR="00525F61">
        <w:rPr>
          <w:rFonts w:ascii="Times New Roman" w:eastAsia="Times New Roman" w:hAnsi="Times New Roman" w:cs="Times New Roman"/>
          <w:sz w:val="24"/>
          <w:szCs w:val="24"/>
        </w:rPr>
        <w:t xml:space="preserve">tas </w:t>
      </w:r>
      <w:proofErr w:type="gramStart"/>
      <w:r w:rsidR="00525F61">
        <w:rPr>
          <w:rFonts w:ascii="Times New Roman" w:eastAsia="Times New Roman" w:hAnsi="Times New Roman" w:cs="Times New Roman"/>
          <w:sz w:val="24"/>
          <w:szCs w:val="24"/>
        </w:rPr>
        <w:t>nama</w:t>
      </w:r>
      <w:proofErr w:type="gramEnd"/>
      <w:r w:rsidR="00525F61">
        <w:rPr>
          <w:rFonts w:ascii="Times New Roman" w:eastAsia="Times New Roman" w:hAnsi="Times New Roman" w:cs="Times New Roman"/>
          <w:sz w:val="24"/>
          <w:szCs w:val="24"/>
        </w:rPr>
        <w:t xml:space="preserve"> </w:t>
      </w:r>
      <w:r w:rsidR="000039E7">
        <w:rPr>
          <w:rFonts w:ascii="Times New Roman" w:eastAsia="Times New Roman" w:hAnsi="Times New Roman" w:cs="Times New Roman"/>
          <w:sz w:val="24"/>
          <w:szCs w:val="24"/>
        </w:rPr>
        <w:t>Alvin Devara,</w:t>
      </w:r>
    </w:p>
    <w:p w14:paraId="44BB5D86" w14:textId="658E2765" w:rsidR="000039E7" w:rsidRDefault="000039E7" w:rsidP="000039E7">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0039E7">
        <w:rPr>
          <w:rFonts w:ascii="Times New Roman" w:eastAsia="Times New Roman" w:hAnsi="Times New Roman" w:cs="Times New Roman"/>
          <w:sz w:val="24"/>
          <w:szCs w:val="24"/>
        </w:rPr>
        <w:t xml:space="preserve">elum karena keterbatasan waktu fleksi dan perbedaan lokasi </w:t>
      </w:r>
      <w:proofErr w:type="gramStart"/>
      <w:r w:rsidRPr="000039E7">
        <w:rPr>
          <w:rFonts w:ascii="Times New Roman" w:eastAsia="Times New Roman" w:hAnsi="Times New Roman" w:cs="Times New Roman"/>
          <w:sz w:val="24"/>
          <w:szCs w:val="24"/>
        </w:rPr>
        <w:t>kantor</w:t>
      </w:r>
      <w:proofErr w:type="gramEnd"/>
      <w:r w:rsidRPr="000039E7">
        <w:rPr>
          <w:rFonts w:ascii="Times New Roman" w:eastAsia="Times New Roman" w:hAnsi="Times New Roman" w:cs="Times New Roman"/>
          <w:sz w:val="24"/>
          <w:szCs w:val="24"/>
        </w:rPr>
        <w:t xml:space="preserve"> </w:t>
      </w:r>
      <w:r w:rsidR="00085D6A">
        <w:rPr>
          <w:rFonts w:ascii="Times New Roman" w:eastAsia="Times New Roman" w:hAnsi="Times New Roman" w:cs="Times New Roman"/>
          <w:sz w:val="24"/>
          <w:szCs w:val="24"/>
        </w:rPr>
        <w:t xml:space="preserve">(Ragunan, Sawangan, dan Sentul) dan juga </w:t>
      </w:r>
      <w:r w:rsidRPr="000039E7">
        <w:rPr>
          <w:rFonts w:ascii="Times New Roman" w:eastAsia="Times New Roman" w:hAnsi="Times New Roman" w:cs="Times New Roman"/>
          <w:sz w:val="24"/>
          <w:szCs w:val="24"/>
        </w:rPr>
        <w:t>jemputan</w:t>
      </w:r>
      <w:r>
        <w:rPr>
          <w:rFonts w:ascii="Times New Roman" w:eastAsia="Times New Roman" w:hAnsi="Times New Roman" w:cs="Times New Roman"/>
          <w:sz w:val="24"/>
          <w:szCs w:val="24"/>
        </w:rPr>
        <w:t>” (Devara, 2019).</w:t>
      </w:r>
    </w:p>
    <w:p w14:paraId="6B2D99B8" w14:textId="2FA4F97C" w:rsidR="000039E7" w:rsidRDefault="00525F61" w:rsidP="00525F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Pandangan tersebut diperkuat dengan pernyataan dari </w:t>
      </w:r>
      <w:r w:rsidR="00661953">
        <w:rPr>
          <w:rFonts w:ascii="Times New Roman" w:eastAsia="Times New Roman" w:hAnsi="Times New Roman" w:cs="Times New Roman"/>
          <w:sz w:val="24"/>
          <w:szCs w:val="24"/>
        </w:rPr>
        <w:t xml:space="preserve">pegawai generasi muda lainnya atas </w:t>
      </w:r>
      <w:proofErr w:type="gramStart"/>
      <w:r w:rsidR="00661953">
        <w:rPr>
          <w:rFonts w:ascii="Times New Roman" w:eastAsia="Times New Roman" w:hAnsi="Times New Roman" w:cs="Times New Roman"/>
          <w:sz w:val="24"/>
          <w:szCs w:val="24"/>
        </w:rPr>
        <w:t>nama</w:t>
      </w:r>
      <w:proofErr w:type="gramEnd"/>
      <w:r w:rsidR="00661953">
        <w:rPr>
          <w:rFonts w:ascii="Times New Roman" w:eastAsia="Times New Roman" w:hAnsi="Times New Roman" w:cs="Times New Roman"/>
          <w:sz w:val="24"/>
          <w:szCs w:val="24"/>
        </w:rPr>
        <w:t xml:space="preserve"> </w:t>
      </w:r>
      <w:r w:rsidR="005A796D">
        <w:rPr>
          <w:rFonts w:ascii="Times New Roman" w:eastAsia="Times New Roman" w:hAnsi="Times New Roman" w:cs="Times New Roman"/>
          <w:sz w:val="24"/>
          <w:szCs w:val="24"/>
        </w:rPr>
        <w:t>Arassi Alfandi,</w:t>
      </w:r>
    </w:p>
    <w:p w14:paraId="31E5C55B" w14:textId="2884336F" w:rsidR="005A796D" w:rsidRPr="005A796D" w:rsidRDefault="005A796D" w:rsidP="005A796D">
      <w:pPr>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5A796D">
        <w:rPr>
          <w:rFonts w:ascii="Times New Roman" w:eastAsia="Times New Roman" w:hAnsi="Times New Roman" w:cs="Times New Roman"/>
          <w:sz w:val="24"/>
          <w:szCs w:val="24"/>
        </w:rPr>
        <w:t xml:space="preserve">Jika diperbolehkan waktu fleksibel diperpanjang, </w:t>
      </w:r>
      <w:r>
        <w:rPr>
          <w:rFonts w:ascii="Times New Roman" w:eastAsia="Times New Roman" w:hAnsi="Times New Roman" w:cs="Times New Roman"/>
          <w:sz w:val="24"/>
          <w:szCs w:val="24"/>
        </w:rPr>
        <w:t>I</w:t>
      </w:r>
      <w:r w:rsidRPr="005A796D">
        <w:rPr>
          <w:rFonts w:ascii="Times New Roman" w:eastAsia="Times New Roman" w:hAnsi="Times New Roman" w:cs="Times New Roman"/>
          <w:sz w:val="24"/>
          <w:szCs w:val="24"/>
        </w:rPr>
        <w:t>ntinya adalah pekerjaan selesai.</w:t>
      </w:r>
      <w:proofErr w:type="gramEnd"/>
      <w:r w:rsidRPr="005A796D">
        <w:rPr>
          <w:rFonts w:ascii="Times New Roman" w:eastAsia="Times New Roman" w:hAnsi="Times New Roman" w:cs="Times New Roman"/>
          <w:sz w:val="24"/>
          <w:szCs w:val="24"/>
        </w:rPr>
        <w:t xml:space="preserve"> </w:t>
      </w:r>
    </w:p>
    <w:p w14:paraId="6170A1CE" w14:textId="5DDED8B1" w:rsidR="005A796D" w:rsidRDefault="005A796D" w:rsidP="005A796D">
      <w:pPr>
        <w:ind w:left="1134"/>
        <w:jc w:val="both"/>
        <w:rPr>
          <w:rFonts w:ascii="Times New Roman" w:eastAsia="Times New Roman" w:hAnsi="Times New Roman" w:cs="Times New Roman"/>
          <w:sz w:val="24"/>
          <w:szCs w:val="24"/>
        </w:rPr>
      </w:pPr>
      <w:proofErr w:type="gramStart"/>
      <w:r w:rsidRPr="005A796D">
        <w:rPr>
          <w:rFonts w:ascii="Times New Roman" w:eastAsia="Times New Roman" w:hAnsi="Times New Roman" w:cs="Times New Roman"/>
          <w:sz w:val="24"/>
          <w:szCs w:val="24"/>
        </w:rPr>
        <w:t>Dan diperjalanan tidak terburu2 terutama saat berangkat</w:t>
      </w:r>
      <w:r>
        <w:rPr>
          <w:rFonts w:ascii="Times New Roman" w:eastAsia="Times New Roman" w:hAnsi="Times New Roman" w:cs="Times New Roman"/>
          <w:sz w:val="24"/>
          <w:szCs w:val="24"/>
        </w:rPr>
        <w:t>” (Alfandi, 2019).</w:t>
      </w:r>
      <w:proofErr w:type="gramEnd"/>
    </w:p>
    <w:p w14:paraId="34E99A67" w14:textId="7BEA7EC6" w:rsidR="005A796D" w:rsidRDefault="00EE5830" w:rsidP="005A796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penggambaran</w:t>
      </w:r>
      <w:r w:rsidR="001741F3">
        <w:rPr>
          <w:rFonts w:ascii="Times New Roman" w:eastAsia="Times New Roman" w:hAnsi="Times New Roman" w:cs="Times New Roman"/>
          <w:sz w:val="24"/>
          <w:szCs w:val="24"/>
        </w:rPr>
        <w:t xml:space="preserve"> </w:t>
      </w:r>
      <w:proofErr w:type="gramStart"/>
      <w:r w:rsidR="001741F3">
        <w:rPr>
          <w:rFonts w:ascii="Times New Roman" w:eastAsia="Times New Roman" w:hAnsi="Times New Roman" w:cs="Times New Roman"/>
          <w:sz w:val="24"/>
          <w:szCs w:val="24"/>
        </w:rPr>
        <w:t>lain</w:t>
      </w:r>
      <w:proofErr w:type="gramEnd"/>
      <w:r w:rsidR="00174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hubungan yang terjalin antara </w:t>
      </w:r>
      <w:r w:rsidR="002E7A80">
        <w:rPr>
          <w:rFonts w:ascii="Times New Roman" w:eastAsia="Times New Roman" w:hAnsi="Times New Roman" w:cs="Times New Roman"/>
          <w:sz w:val="24"/>
          <w:szCs w:val="24"/>
        </w:rPr>
        <w:t>pegawai generasi muda dengan organisasi, terdapat beberapa poin yang menonjol, diantaranya yaitu pegawai generasi muda masih menaruh respek</w:t>
      </w:r>
      <w:r w:rsidR="00720D98">
        <w:rPr>
          <w:rFonts w:ascii="Times New Roman" w:eastAsia="Times New Roman" w:hAnsi="Times New Roman" w:cs="Times New Roman"/>
          <w:sz w:val="24"/>
          <w:szCs w:val="24"/>
        </w:rPr>
        <w:t xml:space="preserve"> </w:t>
      </w:r>
      <w:r w:rsidR="002E7A80">
        <w:rPr>
          <w:rFonts w:ascii="Times New Roman" w:eastAsia="Times New Roman" w:hAnsi="Times New Roman" w:cs="Times New Roman"/>
          <w:sz w:val="24"/>
          <w:szCs w:val="24"/>
        </w:rPr>
        <w:t>yang baik terhadap atasan</w:t>
      </w:r>
      <w:r w:rsidR="001741F3">
        <w:rPr>
          <w:rFonts w:ascii="Times New Roman" w:eastAsia="Times New Roman" w:hAnsi="Times New Roman" w:cs="Times New Roman"/>
          <w:sz w:val="24"/>
          <w:szCs w:val="24"/>
        </w:rPr>
        <w:t xml:space="preserve">. </w:t>
      </w:r>
      <w:proofErr w:type="gramStart"/>
      <w:r w:rsidR="001741F3">
        <w:rPr>
          <w:rFonts w:ascii="Times New Roman" w:eastAsia="Times New Roman" w:hAnsi="Times New Roman" w:cs="Times New Roman"/>
          <w:sz w:val="24"/>
          <w:szCs w:val="24"/>
        </w:rPr>
        <w:t xml:space="preserve">Selain itu, </w:t>
      </w:r>
      <w:r w:rsidR="005532F3">
        <w:rPr>
          <w:rFonts w:ascii="Times New Roman" w:eastAsia="Times New Roman" w:hAnsi="Times New Roman" w:cs="Times New Roman"/>
          <w:sz w:val="24"/>
          <w:szCs w:val="24"/>
        </w:rPr>
        <w:t>kepuasan kerja non finansial merupakan bagian yang tidak terpisahkan dari kebutuhan yang harus terpenuhi bagi generasi muda</w:t>
      </w:r>
      <w:r w:rsidR="004A1F09">
        <w:rPr>
          <w:rFonts w:ascii="Times New Roman" w:eastAsia="Times New Roman" w:hAnsi="Times New Roman" w:cs="Times New Roman"/>
          <w:sz w:val="24"/>
          <w:szCs w:val="24"/>
        </w:rPr>
        <w:t>.</w:t>
      </w:r>
      <w:proofErr w:type="gramEnd"/>
      <w:r w:rsidR="004A1F09">
        <w:rPr>
          <w:rFonts w:ascii="Times New Roman" w:eastAsia="Times New Roman" w:hAnsi="Times New Roman" w:cs="Times New Roman"/>
          <w:sz w:val="24"/>
          <w:szCs w:val="24"/>
        </w:rPr>
        <w:t xml:space="preserve"> </w:t>
      </w:r>
      <w:proofErr w:type="gramStart"/>
      <w:r w:rsidR="004A1F09">
        <w:rPr>
          <w:rFonts w:ascii="Times New Roman" w:eastAsia="Times New Roman" w:hAnsi="Times New Roman" w:cs="Times New Roman"/>
          <w:sz w:val="24"/>
          <w:szCs w:val="24"/>
        </w:rPr>
        <w:t xml:space="preserve">Sejumlah 45% beranggapan bahwa saat ini organisasi belum menilai bahwa </w:t>
      </w:r>
      <w:r w:rsidR="000040AE">
        <w:rPr>
          <w:rFonts w:ascii="Times New Roman" w:eastAsia="Times New Roman" w:hAnsi="Times New Roman" w:cs="Times New Roman"/>
          <w:sz w:val="24"/>
          <w:szCs w:val="24"/>
        </w:rPr>
        <w:t xml:space="preserve">kepuasan non finansial dapat menunjang </w:t>
      </w:r>
      <w:r w:rsidR="00AE437C">
        <w:rPr>
          <w:rFonts w:ascii="Times New Roman" w:eastAsia="Times New Roman" w:hAnsi="Times New Roman" w:cs="Times New Roman"/>
          <w:i/>
          <w:iCs/>
          <w:sz w:val="24"/>
          <w:szCs w:val="24"/>
        </w:rPr>
        <w:t>work-life balance</w:t>
      </w:r>
      <w:r w:rsidR="00AE437C">
        <w:rPr>
          <w:rFonts w:ascii="Times New Roman" w:eastAsia="Times New Roman" w:hAnsi="Times New Roman" w:cs="Times New Roman"/>
          <w:sz w:val="24"/>
          <w:szCs w:val="24"/>
        </w:rPr>
        <w:t>.</w:t>
      </w:r>
      <w:proofErr w:type="gramEnd"/>
      <w:r w:rsidR="00010D36">
        <w:rPr>
          <w:rFonts w:ascii="Times New Roman" w:eastAsia="Times New Roman" w:hAnsi="Times New Roman" w:cs="Times New Roman"/>
          <w:sz w:val="24"/>
          <w:szCs w:val="24"/>
        </w:rPr>
        <w:t xml:space="preserve"> </w:t>
      </w:r>
      <w:proofErr w:type="gramStart"/>
      <w:r w:rsidR="00010D36">
        <w:rPr>
          <w:rFonts w:ascii="Times New Roman" w:eastAsia="Times New Roman" w:hAnsi="Times New Roman" w:cs="Times New Roman"/>
          <w:sz w:val="24"/>
          <w:szCs w:val="24"/>
        </w:rPr>
        <w:t>Sebagai pelengkap</w:t>
      </w:r>
      <w:r w:rsidR="004A1F09">
        <w:rPr>
          <w:rFonts w:ascii="Times New Roman" w:eastAsia="Times New Roman" w:hAnsi="Times New Roman" w:cs="Times New Roman"/>
          <w:sz w:val="24"/>
          <w:szCs w:val="24"/>
        </w:rPr>
        <w:t xml:space="preserve">, dalam kesehariannya, </w:t>
      </w:r>
      <w:r w:rsidR="004E6883">
        <w:rPr>
          <w:rFonts w:ascii="Times New Roman" w:eastAsia="Times New Roman" w:hAnsi="Times New Roman" w:cs="Times New Roman"/>
          <w:sz w:val="24"/>
          <w:szCs w:val="24"/>
        </w:rPr>
        <w:t xml:space="preserve">sebagian besar </w:t>
      </w:r>
      <w:r w:rsidR="001741F3">
        <w:rPr>
          <w:rFonts w:ascii="Times New Roman" w:eastAsia="Times New Roman" w:hAnsi="Times New Roman" w:cs="Times New Roman"/>
          <w:sz w:val="24"/>
          <w:szCs w:val="24"/>
        </w:rPr>
        <w:t xml:space="preserve">pegawai generasi muda </w:t>
      </w:r>
      <w:r w:rsidR="004E6883">
        <w:rPr>
          <w:rFonts w:ascii="Times New Roman" w:eastAsia="Times New Roman" w:hAnsi="Times New Roman" w:cs="Times New Roman"/>
          <w:sz w:val="24"/>
          <w:szCs w:val="24"/>
        </w:rPr>
        <w:t xml:space="preserve">terbiasa </w:t>
      </w:r>
      <w:r w:rsidR="009470E8">
        <w:rPr>
          <w:rFonts w:ascii="Times New Roman" w:eastAsia="Times New Roman" w:hAnsi="Times New Roman" w:cs="Times New Roman"/>
          <w:sz w:val="24"/>
          <w:szCs w:val="24"/>
        </w:rPr>
        <w:t xml:space="preserve">dalam </w:t>
      </w:r>
      <w:r w:rsidR="001741F3">
        <w:rPr>
          <w:rFonts w:ascii="Times New Roman" w:eastAsia="Times New Roman" w:hAnsi="Times New Roman" w:cs="Times New Roman"/>
          <w:sz w:val="24"/>
          <w:szCs w:val="24"/>
        </w:rPr>
        <w:t xml:space="preserve">melibatkan </w:t>
      </w:r>
      <w:r w:rsidR="009470E8">
        <w:rPr>
          <w:rFonts w:ascii="Times New Roman" w:eastAsia="Times New Roman" w:hAnsi="Times New Roman" w:cs="Times New Roman"/>
          <w:sz w:val="24"/>
          <w:szCs w:val="24"/>
        </w:rPr>
        <w:t xml:space="preserve">urusan pribadi di saat jam kerja, dan juga sebaliknya, melibatkan urusan pekerjaan ketika </w:t>
      </w:r>
      <w:r w:rsidR="00C915A1">
        <w:rPr>
          <w:rFonts w:ascii="Times New Roman" w:eastAsia="Times New Roman" w:hAnsi="Times New Roman" w:cs="Times New Roman"/>
          <w:sz w:val="24"/>
          <w:szCs w:val="24"/>
        </w:rPr>
        <w:t>menghabiskan waktu pribadinya.</w:t>
      </w:r>
      <w:proofErr w:type="gramEnd"/>
    </w:p>
    <w:p w14:paraId="31245CAC" w14:textId="22AE5861" w:rsidR="0073112B" w:rsidRPr="00427E5F" w:rsidRDefault="00427E5F" w:rsidP="0073112B">
      <w:pPr>
        <w:jc w:val="both"/>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 xml:space="preserve">Pembahasan Dimensi </w:t>
      </w:r>
      <w:r>
        <w:rPr>
          <w:rFonts w:ascii="Times New Roman" w:eastAsia="Times New Roman" w:hAnsi="Times New Roman" w:cs="Times New Roman"/>
          <w:b/>
          <w:i/>
          <w:iCs/>
          <w:sz w:val="24"/>
          <w:szCs w:val="24"/>
        </w:rPr>
        <w:t>Work-Life Balance</w:t>
      </w:r>
    </w:p>
    <w:p w14:paraId="38DFD473" w14:textId="30A05F18" w:rsidR="008D7AD7" w:rsidRDefault="00634A44"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Setelah mengetahui bahwa terjalin hubungan antara kehidupan pribadi di tengah padatnya pekerjaan serta urusan pekerjaan ketika menikmati santainya waktu pribadi, maka </w:t>
      </w:r>
      <w:r w:rsidR="009E5BD0">
        <w:rPr>
          <w:rFonts w:ascii="Times New Roman" w:eastAsia="Times New Roman" w:hAnsi="Times New Roman" w:cs="Times New Roman"/>
          <w:sz w:val="24"/>
          <w:szCs w:val="24"/>
        </w:rPr>
        <w:t xml:space="preserve">perlu diteliti lebih jauh mengenai dimensi-dimensi dalam </w:t>
      </w:r>
      <w:r w:rsidR="009E5BD0">
        <w:rPr>
          <w:rFonts w:ascii="Times New Roman" w:eastAsia="Times New Roman" w:hAnsi="Times New Roman" w:cs="Times New Roman"/>
          <w:sz w:val="24"/>
          <w:szCs w:val="24"/>
        </w:rPr>
        <w:softHyphen/>
      </w:r>
      <w:r w:rsidR="009E5BD0" w:rsidRPr="009E5BD0">
        <w:rPr>
          <w:rFonts w:ascii="Times New Roman" w:eastAsia="Times New Roman" w:hAnsi="Times New Roman" w:cs="Times New Roman"/>
          <w:i/>
          <w:iCs/>
          <w:sz w:val="24"/>
          <w:szCs w:val="24"/>
        </w:rPr>
        <w:t>work-life balance</w:t>
      </w:r>
      <w:r w:rsidR="009E5BD0">
        <w:rPr>
          <w:rFonts w:ascii="Times New Roman" w:eastAsia="Times New Roman" w:hAnsi="Times New Roman" w:cs="Times New Roman"/>
          <w:sz w:val="24"/>
          <w:szCs w:val="24"/>
        </w:rPr>
        <w:t>.</w:t>
      </w:r>
      <w:proofErr w:type="gramEnd"/>
      <w:r w:rsidR="009E5BD0">
        <w:rPr>
          <w:rFonts w:ascii="Times New Roman" w:eastAsia="Times New Roman" w:hAnsi="Times New Roman" w:cs="Times New Roman"/>
          <w:sz w:val="24"/>
          <w:szCs w:val="24"/>
        </w:rPr>
        <w:t xml:space="preserve"> </w:t>
      </w:r>
      <w:r w:rsidR="004F5419">
        <w:rPr>
          <w:rFonts w:ascii="Times New Roman" w:eastAsia="Times New Roman" w:hAnsi="Times New Roman" w:cs="Times New Roman"/>
          <w:sz w:val="24"/>
          <w:szCs w:val="24"/>
        </w:rPr>
        <w:t xml:space="preserve">Dari </w:t>
      </w:r>
      <w:r w:rsidR="009C6A30">
        <w:rPr>
          <w:rFonts w:ascii="Times New Roman" w:eastAsia="Times New Roman" w:hAnsi="Times New Roman" w:cs="Times New Roman"/>
          <w:sz w:val="24"/>
          <w:szCs w:val="24"/>
        </w:rPr>
        <w:t xml:space="preserve">data yang telah diolah dan wawancara yang telah dilakukan dengan para informan, diperoleh hasil </w:t>
      </w:r>
      <w:r w:rsidR="004330DC">
        <w:rPr>
          <w:rFonts w:ascii="Times New Roman" w:eastAsia="Times New Roman" w:hAnsi="Times New Roman" w:cs="Times New Roman"/>
          <w:sz w:val="24"/>
          <w:szCs w:val="24"/>
        </w:rPr>
        <w:t>sebagai berikut:</w:t>
      </w:r>
    </w:p>
    <w:p w14:paraId="0C354B35" w14:textId="77777777" w:rsidR="00287001" w:rsidRPr="00287001" w:rsidRDefault="00287001" w:rsidP="00287001">
      <w:pPr>
        <w:pStyle w:val="ListParagraph"/>
        <w:numPr>
          <w:ilvl w:val="0"/>
          <w:numId w:val="3"/>
        </w:numPr>
        <w:ind w:left="426" w:hanging="426"/>
        <w:jc w:val="both"/>
        <w:rPr>
          <w:rFonts w:ascii="Times New Roman" w:eastAsia="Times New Roman" w:hAnsi="Times New Roman" w:cs="Times New Roman"/>
          <w:b/>
          <w:bCs/>
          <w:sz w:val="24"/>
          <w:szCs w:val="24"/>
        </w:rPr>
      </w:pPr>
      <w:r w:rsidRPr="00287001">
        <w:rPr>
          <w:rFonts w:ascii="Times New Roman" w:hAnsi="Times New Roman" w:cs="Times New Roman"/>
          <w:b/>
          <w:bCs/>
          <w:i/>
          <w:iCs/>
          <w:color w:val="000000"/>
          <w:sz w:val="24"/>
          <w:szCs w:val="24"/>
        </w:rPr>
        <w:t xml:space="preserve">Personal Life Interference Work </w:t>
      </w:r>
      <w:r w:rsidRPr="00287001">
        <w:rPr>
          <w:rFonts w:ascii="Times New Roman" w:hAnsi="Times New Roman" w:cs="Times New Roman"/>
          <w:b/>
          <w:bCs/>
          <w:color w:val="000000"/>
          <w:sz w:val="24"/>
          <w:szCs w:val="24"/>
        </w:rPr>
        <w:t>(PLIW)</w:t>
      </w:r>
    </w:p>
    <w:p w14:paraId="4A404E5E" w14:textId="1E907C8D" w:rsidR="00B50131" w:rsidRDefault="00287001" w:rsidP="00B50131">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Keterlibatan urusan pribadi dalam menjalankan kinerja pada suatu organisasi terkadang sangat menyita waktu kerja, bahkan tidak jarang pegawai harus meninggalkan </w:t>
      </w:r>
      <w:proofErr w:type="gramStart"/>
      <w:r>
        <w:rPr>
          <w:rFonts w:ascii="Times New Roman" w:hAnsi="Times New Roman" w:cs="Times New Roman"/>
          <w:color w:val="000000"/>
          <w:sz w:val="24"/>
          <w:szCs w:val="24"/>
        </w:rPr>
        <w:t>kantor</w:t>
      </w:r>
      <w:proofErr w:type="gramEnd"/>
      <w:r>
        <w:rPr>
          <w:rFonts w:ascii="Times New Roman" w:hAnsi="Times New Roman" w:cs="Times New Roman"/>
          <w:color w:val="000000"/>
          <w:sz w:val="24"/>
          <w:szCs w:val="24"/>
        </w:rPr>
        <w:t xml:space="preserve"> dan berujung kepada penurunan kinerja pegawai hingga urusan pribadi pegawai tersebut dapat diselesaikan. </w:t>
      </w:r>
      <w:proofErr w:type="gramStart"/>
      <w:r w:rsidR="008805C8">
        <w:rPr>
          <w:rFonts w:ascii="Times New Roman" w:hAnsi="Times New Roman" w:cs="Times New Roman"/>
          <w:color w:val="000000"/>
          <w:sz w:val="24"/>
          <w:szCs w:val="24"/>
        </w:rPr>
        <w:t xml:space="preserve">Pada tahap wawancara, pertanyaan yang diajukan </w:t>
      </w:r>
      <w:r w:rsidR="00413399">
        <w:rPr>
          <w:rFonts w:ascii="Times New Roman" w:hAnsi="Times New Roman" w:cs="Times New Roman"/>
          <w:color w:val="000000"/>
          <w:sz w:val="24"/>
          <w:szCs w:val="24"/>
        </w:rPr>
        <w:t>yaitu mengenai perasaan yang menimbulkan kegelisahan dan mengganggu kinerja jika tidak dapat menyelesaikannya segera.</w:t>
      </w:r>
      <w:proofErr w:type="gramEnd"/>
      <w:r w:rsidR="00E34818">
        <w:rPr>
          <w:rFonts w:ascii="Times New Roman" w:hAnsi="Times New Roman" w:cs="Times New Roman"/>
          <w:color w:val="000000"/>
          <w:sz w:val="24"/>
          <w:szCs w:val="24"/>
        </w:rPr>
        <w:t xml:space="preserve"> Selain itu, langkah </w:t>
      </w:r>
      <w:proofErr w:type="gramStart"/>
      <w:r w:rsidR="00E34818">
        <w:rPr>
          <w:rFonts w:ascii="Times New Roman" w:hAnsi="Times New Roman" w:cs="Times New Roman"/>
          <w:color w:val="000000"/>
          <w:sz w:val="24"/>
          <w:szCs w:val="24"/>
        </w:rPr>
        <w:t>apa</w:t>
      </w:r>
      <w:proofErr w:type="gramEnd"/>
      <w:r w:rsidR="00E34818">
        <w:rPr>
          <w:rFonts w:ascii="Times New Roman" w:hAnsi="Times New Roman" w:cs="Times New Roman"/>
          <w:color w:val="000000"/>
          <w:sz w:val="24"/>
          <w:szCs w:val="24"/>
        </w:rPr>
        <w:t xml:space="preserve"> yang biasa dilakukan jika penyelesaian urusan tersebut memaksa untuk meninggalkan kantor, sementara atasan sedang tidak berada di kantor.</w:t>
      </w:r>
      <w:r w:rsidR="00413399">
        <w:rPr>
          <w:rFonts w:ascii="Times New Roman" w:hAnsi="Times New Roman" w:cs="Times New Roman"/>
          <w:color w:val="000000"/>
          <w:sz w:val="24"/>
          <w:szCs w:val="24"/>
        </w:rPr>
        <w:t xml:space="preserve"> </w:t>
      </w:r>
      <w:proofErr w:type="gramStart"/>
      <w:r w:rsidR="00413399">
        <w:rPr>
          <w:rFonts w:ascii="Times New Roman" w:hAnsi="Times New Roman" w:cs="Times New Roman"/>
          <w:color w:val="000000"/>
          <w:sz w:val="24"/>
          <w:szCs w:val="24"/>
        </w:rPr>
        <w:t xml:space="preserve">Sejumlah 45% informan beranggapan setuju bahwa </w:t>
      </w:r>
      <w:r w:rsidR="00E4489C">
        <w:rPr>
          <w:rFonts w:ascii="Times New Roman" w:hAnsi="Times New Roman" w:cs="Times New Roman"/>
          <w:color w:val="000000"/>
          <w:sz w:val="24"/>
          <w:szCs w:val="24"/>
        </w:rPr>
        <w:t>hal</w:t>
      </w:r>
      <w:r w:rsidR="00413399">
        <w:rPr>
          <w:rFonts w:ascii="Times New Roman" w:hAnsi="Times New Roman" w:cs="Times New Roman"/>
          <w:color w:val="000000"/>
          <w:sz w:val="24"/>
          <w:szCs w:val="24"/>
        </w:rPr>
        <w:t xml:space="preserve"> tersebut</w:t>
      </w:r>
      <w:r w:rsidR="00E4489C">
        <w:rPr>
          <w:rFonts w:ascii="Times New Roman" w:hAnsi="Times New Roman" w:cs="Times New Roman"/>
          <w:color w:val="000000"/>
          <w:sz w:val="24"/>
          <w:szCs w:val="24"/>
        </w:rPr>
        <w:t xml:space="preserve"> dapat mempengaruhi konsentrasinya dalam bekerja</w:t>
      </w:r>
      <w:r w:rsidR="00794B32">
        <w:rPr>
          <w:rFonts w:ascii="Times New Roman" w:hAnsi="Times New Roman" w:cs="Times New Roman"/>
          <w:color w:val="000000"/>
          <w:sz w:val="24"/>
          <w:szCs w:val="24"/>
        </w:rPr>
        <w:t>, setidaknya sampai urusan tersebut terselesaikan.</w:t>
      </w:r>
      <w:proofErr w:type="gramEnd"/>
      <w:r w:rsidR="00E34818">
        <w:rPr>
          <w:rFonts w:ascii="Times New Roman" w:hAnsi="Times New Roman" w:cs="Times New Roman"/>
          <w:color w:val="000000"/>
          <w:sz w:val="24"/>
          <w:szCs w:val="24"/>
        </w:rPr>
        <w:t xml:space="preserve"> Selain itu, mayoritas beranggapan bahwa perizinan kepada atasan untuk meninggalkan </w:t>
      </w:r>
      <w:proofErr w:type="gramStart"/>
      <w:r w:rsidR="00E34818">
        <w:rPr>
          <w:rFonts w:ascii="Times New Roman" w:hAnsi="Times New Roman" w:cs="Times New Roman"/>
          <w:color w:val="000000"/>
          <w:sz w:val="24"/>
          <w:szCs w:val="24"/>
        </w:rPr>
        <w:t>kantor</w:t>
      </w:r>
      <w:proofErr w:type="gramEnd"/>
      <w:r w:rsidR="00E34818">
        <w:rPr>
          <w:rFonts w:ascii="Times New Roman" w:hAnsi="Times New Roman" w:cs="Times New Roman"/>
          <w:color w:val="000000"/>
          <w:sz w:val="24"/>
          <w:szCs w:val="24"/>
        </w:rPr>
        <w:t xml:space="preserve"> dapat dilakukan melalui pesan singkat </w:t>
      </w:r>
      <w:r w:rsidR="00B50131">
        <w:rPr>
          <w:rFonts w:ascii="Times New Roman" w:hAnsi="Times New Roman" w:cs="Times New Roman"/>
          <w:color w:val="000000"/>
          <w:sz w:val="24"/>
          <w:szCs w:val="24"/>
        </w:rPr>
        <w:t xml:space="preserve">serta menyampaikan kepada rekan kerja yang lainnya. Berikut merupakan salah satu pandangan yang disampaikan oleh informan atas </w:t>
      </w:r>
      <w:proofErr w:type="gramStart"/>
      <w:r w:rsidR="00B50131">
        <w:rPr>
          <w:rFonts w:ascii="Times New Roman" w:hAnsi="Times New Roman" w:cs="Times New Roman"/>
          <w:color w:val="000000"/>
          <w:sz w:val="24"/>
          <w:szCs w:val="24"/>
        </w:rPr>
        <w:t>nama</w:t>
      </w:r>
      <w:proofErr w:type="gramEnd"/>
      <w:r w:rsidR="00B50131">
        <w:rPr>
          <w:rFonts w:ascii="Times New Roman" w:hAnsi="Times New Roman" w:cs="Times New Roman"/>
          <w:color w:val="000000"/>
          <w:sz w:val="24"/>
          <w:szCs w:val="24"/>
        </w:rPr>
        <w:t xml:space="preserve"> M. Amin Ruwanda,</w:t>
      </w:r>
    </w:p>
    <w:p w14:paraId="200B4577" w14:textId="4A1B6B1D" w:rsidR="00B50131" w:rsidRDefault="00B50131" w:rsidP="00B50131">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w:t>
      </w:r>
      <w:r w:rsidRPr="00B50131">
        <w:rPr>
          <w:rFonts w:ascii="Times New Roman" w:hAnsi="Times New Roman" w:cs="Times New Roman"/>
          <w:color w:val="000000"/>
          <w:sz w:val="24"/>
          <w:szCs w:val="24"/>
        </w:rPr>
        <w:t>eminta ijin melalui pesan elektronik dan menyampaikan pula ke</w:t>
      </w:r>
      <w:r>
        <w:rPr>
          <w:rFonts w:ascii="Times New Roman" w:hAnsi="Times New Roman" w:cs="Times New Roman"/>
          <w:color w:val="000000"/>
          <w:sz w:val="24"/>
          <w:szCs w:val="24"/>
        </w:rPr>
        <w:t>pada</w:t>
      </w:r>
      <w:r w:rsidRPr="00B5013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e</w:t>
      </w:r>
      <w:r w:rsidRPr="00B50131">
        <w:rPr>
          <w:rFonts w:ascii="Times New Roman" w:hAnsi="Times New Roman" w:cs="Times New Roman"/>
          <w:color w:val="000000"/>
          <w:sz w:val="24"/>
          <w:szCs w:val="24"/>
        </w:rPr>
        <w:t>kan k</w:t>
      </w:r>
      <w:r>
        <w:rPr>
          <w:rFonts w:ascii="Times New Roman" w:hAnsi="Times New Roman" w:cs="Times New Roman"/>
          <w:color w:val="000000"/>
          <w:sz w:val="24"/>
          <w:szCs w:val="24"/>
        </w:rPr>
        <w:t>e</w:t>
      </w:r>
      <w:r w:rsidRPr="00B50131">
        <w:rPr>
          <w:rFonts w:ascii="Times New Roman" w:hAnsi="Times New Roman" w:cs="Times New Roman"/>
          <w:color w:val="000000"/>
          <w:sz w:val="24"/>
          <w:szCs w:val="24"/>
        </w:rPr>
        <w:t xml:space="preserve">rja </w:t>
      </w:r>
      <w:r>
        <w:rPr>
          <w:rFonts w:ascii="Times New Roman" w:hAnsi="Times New Roman" w:cs="Times New Roman"/>
          <w:color w:val="000000"/>
          <w:sz w:val="24"/>
          <w:szCs w:val="24"/>
        </w:rPr>
        <w:t xml:space="preserve">yang berada </w:t>
      </w:r>
      <w:r w:rsidRPr="00B50131">
        <w:rPr>
          <w:rFonts w:ascii="Times New Roman" w:hAnsi="Times New Roman" w:cs="Times New Roman"/>
          <w:color w:val="000000"/>
          <w:sz w:val="24"/>
          <w:szCs w:val="24"/>
        </w:rPr>
        <w:t>di ruangan</w:t>
      </w:r>
      <w:r>
        <w:rPr>
          <w:rFonts w:ascii="Times New Roman" w:hAnsi="Times New Roman" w:cs="Times New Roman"/>
          <w:color w:val="000000"/>
          <w:sz w:val="24"/>
          <w:szCs w:val="24"/>
        </w:rPr>
        <w:t>” (Ruwanda, 2019).</w:t>
      </w:r>
      <w:proofErr w:type="gramEnd"/>
    </w:p>
    <w:p w14:paraId="7EAF0000" w14:textId="5F4CA754" w:rsidR="000227CE" w:rsidRDefault="000227CE" w:rsidP="002F7CB0">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Pertanyaan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yang diajukan adalah sikap yang ditunjukkan </w:t>
      </w:r>
      <w:r w:rsidR="00DC26EE">
        <w:rPr>
          <w:rFonts w:ascii="Times New Roman" w:hAnsi="Times New Roman" w:cs="Times New Roman"/>
          <w:color w:val="000000"/>
          <w:sz w:val="24"/>
          <w:szCs w:val="24"/>
        </w:rPr>
        <w:t xml:space="preserve">sebagai bentuk tanggung jawab </w:t>
      </w:r>
      <w:r>
        <w:rPr>
          <w:rFonts w:ascii="Times New Roman" w:hAnsi="Times New Roman" w:cs="Times New Roman"/>
          <w:color w:val="000000"/>
          <w:sz w:val="24"/>
          <w:szCs w:val="24"/>
        </w:rPr>
        <w:t xml:space="preserve">ketika atasan mempermasalahkan kinerja yang menurun diakibatkan oleh fokus pegawai yang terbagi akibat urusan pribadi yang terlalu menyita waktu. </w:t>
      </w:r>
      <w:proofErr w:type="gramStart"/>
      <w:r w:rsidR="0065110C">
        <w:rPr>
          <w:rFonts w:ascii="Times New Roman" w:hAnsi="Times New Roman" w:cs="Times New Roman"/>
          <w:color w:val="000000"/>
          <w:sz w:val="24"/>
          <w:szCs w:val="24"/>
        </w:rPr>
        <w:t>Mayoritas be</w:t>
      </w:r>
      <w:r w:rsidR="00AA5422">
        <w:rPr>
          <w:rFonts w:ascii="Times New Roman" w:hAnsi="Times New Roman" w:cs="Times New Roman"/>
          <w:color w:val="000000"/>
          <w:sz w:val="24"/>
          <w:szCs w:val="24"/>
        </w:rPr>
        <w:t xml:space="preserve">rpandangan bahwa teguran </w:t>
      </w:r>
      <w:r w:rsidR="00B639BE">
        <w:rPr>
          <w:rFonts w:ascii="Times New Roman" w:hAnsi="Times New Roman" w:cs="Times New Roman"/>
          <w:color w:val="000000"/>
          <w:sz w:val="24"/>
          <w:szCs w:val="24"/>
        </w:rPr>
        <w:t>dari atasan merupakan bentuk cerminan kinerja, akibat manajemen waktu yang kurang baik dan urgensi urusan</w:t>
      </w:r>
      <w:r w:rsidR="00A57310">
        <w:rPr>
          <w:rFonts w:ascii="Times New Roman" w:hAnsi="Times New Roman" w:cs="Times New Roman"/>
          <w:color w:val="000000"/>
          <w:sz w:val="24"/>
          <w:szCs w:val="24"/>
        </w:rPr>
        <w:t xml:space="preserve"> pribadi tersebut.</w:t>
      </w:r>
      <w:proofErr w:type="gramEnd"/>
      <w:r w:rsidR="00B639BE">
        <w:rPr>
          <w:rFonts w:ascii="Times New Roman" w:hAnsi="Times New Roman" w:cs="Times New Roman"/>
          <w:color w:val="000000"/>
          <w:sz w:val="24"/>
          <w:szCs w:val="24"/>
        </w:rPr>
        <w:t xml:space="preserve"> </w:t>
      </w:r>
      <w:proofErr w:type="gramStart"/>
      <w:r w:rsidR="00A57310">
        <w:rPr>
          <w:rFonts w:ascii="Times New Roman" w:hAnsi="Times New Roman" w:cs="Times New Roman"/>
          <w:color w:val="000000"/>
          <w:sz w:val="24"/>
          <w:szCs w:val="24"/>
        </w:rPr>
        <w:t>S</w:t>
      </w:r>
      <w:r w:rsidR="00B639BE">
        <w:rPr>
          <w:rFonts w:ascii="Times New Roman" w:hAnsi="Times New Roman" w:cs="Times New Roman"/>
          <w:color w:val="000000"/>
          <w:sz w:val="24"/>
          <w:szCs w:val="24"/>
        </w:rPr>
        <w:t xml:space="preserve">olusi yang diutarakan hampir seragam, </w:t>
      </w:r>
      <w:r w:rsidR="00A57310">
        <w:rPr>
          <w:rFonts w:ascii="Times New Roman" w:hAnsi="Times New Roman" w:cs="Times New Roman"/>
          <w:color w:val="000000"/>
          <w:sz w:val="24"/>
          <w:szCs w:val="24"/>
        </w:rPr>
        <w:t>permohonan</w:t>
      </w:r>
      <w:r w:rsidR="00BC17A4">
        <w:rPr>
          <w:rFonts w:ascii="Times New Roman" w:hAnsi="Times New Roman" w:cs="Times New Roman"/>
          <w:color w:val="000000"/>
          <w:sz w:val="24"/>
          <w:szCs w:val="24"/>
        </w:rPr>
        <w:t xml:space="preserve"> </w:t>
      </w:r>
      <w:r w:rsidR="00A57310">
        <w:rPr>
          <w:rFonts w:ascii="Times New Roman" w:hAnsi="Times New Roman" w:cs="Times New Roman"/>
          <w:color w:val="000000"/>
          <w:sz w:val="24"/>
          <w:szCs w:val="24"/>
        </w:rPr>
        <w:t>maaf dan perbaikan kinerja selanjutnya.</w:t>
      </w:r>
      <w:proofErr w:type="gramEnd"/>
      <w:r w:rsidR="00A57310">
        <w:rPr>
          <w:rFonts w:ascii="Times New Roman" w:hAnsi="Times New Roman" w:cs="Times New Roman"/>
          <w:color w:val="000000"/>
          <w:sz w:val="24"/>
          <w:szCs w:val="24"/>
        </w:rPr>
        <w:t xml:space="preserve"> </w:t>
      </w:r>
      <w:r w:rsidR="00AB4098">
        <w:rPr>
          <w:rFonts w:ascii="Times New Roman" w:hAnsi="Times New Roman" w:cs="Times New Roman"/>
          <w:color w:val="000000"/>
          <w:sz w:val="24"/>
          <w:szCs w:val="24"/>
        </w:rPr>
        <w:t>Selain itu, organisasi sendiri menyediakan alternatif lain dalam menyelesaikan permasalahan tersebut, yaitu cuti ataupun izin.</w:t>
      </w:r>
      <w:r w:rsidR="00F42D51">
        <w:rPr>
          <w:rFonts w:ascii="Times New Roman" w:hAnsi="Times New Roman" w:cs="Times New Roman"/>
          <w:color w:val="000000"/>
          <w:sz w:val="24"/>
          <w:szCs w:val="24"/>
        </w:rPr>
        <w:t xml:space="preserve"> Berikut </w:t>
      </w:r>
      <w:r w:rsidR="009A05B9">
        <w:rPr>
          <w:rFonts w:ascii="Times New Roman" w:hAnsi="Times New Roman" w:cs="Times New Roman"/>
          <w:color w:val="000000"/>
          <w:sz w:val="24"/>
          <w:szCs w:val="24"/>
        </w:rPr>
        <w:t xml:space="preserve">merupakan </w:t>
      </w:r>
      <w:r w:rsidR="00F42D51">
        <w:rPr>
          <w:rFonts w:ascii="Times New Roman" w:hAnsi="Times New Roman" w:cs="Times New Roman"/>
          <w:color w:val="000000"/>
          <w:sz w:val="24"/>
          <w:szCs w:val="24"/>
        </w:rPr>
        <w:t xml:space="preserve">salah satu pandangan yang disampaikan oleh informan atas </w:t>
      </w:r>
      <w:proofErr w:type="gramStart"/>
      <w:r w:rsidR="00F42D51">
        <w:rPr>
          <w:rFonts w:ascii="Times New Roman" w:hAnsi="Times New Roman" w:cs="Times New Roman"/>
          <w:color w:val="000000"/>
          <w:sz w:val="24"/>
          <w:szCs w:val="24"/>
        </w:rPr>
        <w:t>nama</w:t>
      </w:r>
      <w:proofErr w:type="gramEnd"/>
      <w:r w:rsidR="00F42D51">
        <w:rPr>
          <w:rFonts w:ascii="Times New Roman" w:hAnsi="Times New Roman" w:cs="Times New Roman"/>
          <w:color w:val="000000"/>
          <w:sz w:val="24"/>
          <w:szCs w:val="24"/>
        </w:rPr>
        <w:t xml:space="preserve"> Nur Afandi,</w:t>
      </w:r>
    </w:p>
    <w:p w14:paraId="69015395" w14:textId="6C2FEC16" w:rsidR="00F42D51" w:rsidRDefault="00F42D51" w:rsidP="006A5E53">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F42D51">
        <w:rPr>
          <w:rFonts w:ascii="Times New Roman" w:hAnsi="Times New Roman" w:cs="Times New Roman"/>
          <w:color w:val="000000"/>
          <w:sz w:val="24"/>
          <w:szCs w:val="24"/>
        </w:rPr>
        <w:t>Mengakui kesalahan dan akan memperbaiki kedepannya dengan mengatur waktu y</w:t>
      </w:r>
      <w:r w:rsidR="00ED74C5">
        <w:rPr>
          <w:rFonts w:ascii="Times New Roman" w:hAnsi="Times New Roman" w:cs="Times New Roman"/>
          <w:color w:val="000000"/>
          <w:sz w:val="24"/>
          <w:szCs w:val="24"/>
        </w:rPr>
        <w:t>an</w:t>
      </w:r>
      <w:r w:rsidRPr="00F42D51">
        <w:rPr>
          <w:rFonts w:ascii="Times New Roman" w:hAnsi="Times New Roman" w:cs="Times New Roman"/>
          <w:color w:val="000000"/>
          <w:sz w:val="24"/>
          <w:szCs w:val="24"/>
        </w:rPr>
        <w:t>g lebih baik</w:t>
      </w:r>
      <w:r>
        <w:rPr>
          <w:rFonts w:ascii="Times New Roman" w:hAnsi="Times New Roman" w:cs="Times New Roman"/>
          <w:color w:val="000000"/>
          <w:sz w:val="24"/>
          <w:szCs w:val="24"/>
        </w:rPr>
        <w:t>” (Afandi, 2019).</w:t>
      </w:r>
      <w:proofErr w:type="gramEnd"/>
    </w:p>
    <w:p w14:paraId="1950F2E2" w14:textId="27C9923A" w:rsidR="00F42D51" w:rsidRDefault="00DC26EE" w:rsidP="002F7CB0">
      <w:pPr>
        <w:pStyle w:val="ListParagraph"/>
        <w:ind w:left="426"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Dari fenomena yang muncul </w:t>
      </w:r>
      <w:r w:rsidR="00FC0344">
        <w:rPr>
          <w:rFonts w:ascii="Times New Roman" w:eastAsia="Times New Roman" w:hAnsi="Times New Roman" w:cs="Times New Roman"/>
          <w:sz w:val="24"/>
          <w:szCs w:val="24"/>
        </w:rPr>
        <w:t xml:space="preserve">dalam keterlibatan urusan pribadi dalam jam kerja </w:t>
      </w:r>
      <w:r>
        <w:rPr>
          <w:rFonts w:ascii="Times New Roman" w:eastAsia="Times New Roman" w:hAnsi="Times New Roman" w:cs="Times New Roman"/>
          <w:sz w:val="24"/>
          <w:szCs w:val="24"/>
        </w:rPr>
        <w:t>tersebut,</w:t>
      </w:r>
      <w:r w:rsidR="00FC0344">
        <w:rPr>
          <w:rFonts w:ascii="Times New Roman" w:eastAsia="Times New Roman" w:hAnsi="Times New Roman" w:cs="Times New Roman"/>
          <w:sz w:val="24"/>
          <w:szCs w:val="24"/>
        </w:rPr>
        <w:t xml:space="preserve"> mayoritas sepakat mengusulkan dalam penanaman manajemen waktu yang lebih baik, selain itu </w:t>
      </w:r>
      <w:r w:rsidR="009A05B9">
        <w:rPr>
          <w:rFonts w:ascii="Times New Roman" w:eastAsia="Times New Roman" w:hAnsi="Times New Roman" w:cs="Times New Roman"/>
          <w:sz w:val="24"/>
          <w:szCs w:val="24"/>
        </w:rPr>
        <w:t xml:space="preserve">pegawai dapat menonjolkan sisi profesionalisme dalam memprioritaskan urusan pekerjaan terlebih dahulu jika urusan pribadi tidak bersifat “urgent”. </w:t>
      </w:r>
      <w:r w:rsidR="009A05B9">
        <w:rPr>
          <w:rFonts w:ascii="Times New Roman" w:hAnsi="Times New Roman" w:cs="Times New Roman"/>
          <w:color w:val="000000"/>
          <w:sz w:val="24"/>
          <w:szCs w:val="24"/>
        </w:rPr>
        <w:t xml:space="preserve">Berikut merupakan salah satu pandangan yang disampaikan oleh informan atas </w:t>
      </w:r>
      <w:proofErr w:type="gramStart"/>
      <w:r w:rsidR="009A05B9">
        <w:rPr>
          <w:rFonts w:ascii="Times New Roman" w:hAnsi="Times New Roman" w:cs="Times New Roman"/>
          <w:color w:val="000000"/>
          <w:sz w:val="24"/>
          <w:szCs w:val="24"/>
        </w:rPr>
        <w:t>nama</w:t>
      </w:r>
      <w:proofErr w:type="gramEnd"/>
      <w:r w:rsidR="009A05B9">
        <w:rPr>
          <w:rFonts w:ascii="Times New Roman" w:hAnsi="Times New Roman" w:cs="Times New Roman"/>
          <w:color w:val="000000"/>
          <w:sz w:val="24"/>
          <w:szCs w:val="24"/>
        </w:rPr>
        <w:t xml:space="preserve"> Rara Aprianti,</w:t>
      </w:r>
    </w:p>
    <w:p w14:paraId="0F46EBE2" w14:textId="75A46197" w:rsidR="009A05B9" w:rsidRPr="00974D5B" w:rsidRDefault="009A05B9" w:rsidP="00943C82">
      <w:pPr>
        <w:pStyle w:val="ListParagraph"/>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A05B9">
        <w:rPr>
          <w:rFonts w:ascii="Times New Roman" w:eastAsia="Times New Roman" w:hAnsi="Times New Roman" w:cs="Times New Roman"/>
          <w:sz w:val="24"/>
          <w:szCs w:val="24"/>
        </w:rPr>
        <w:t xml:space="preserve">Harus tetap mengutamakan urusan </w:t>
      </w:r>
      <w:proofErr w:type="gramStart"/>
      <w:r w:rsidRPr="009A05B9">
        <w:rPr>
          <w:rFonts w:ascii="Times New Roman" w:eastAsia="Times New Roman" w:hAnsi="Times New Roman" w:cs="Times New Roman"/>
          <w:sz w:val="24"/>
          <w:szCs w:val="24"/>
        </w:rPr>
        <w:t>kantor</w:t>
      </w:r>
      <w:proofErr w:type="gramEnd"/>
      <w:r w:rsidRPr="009A05B9">
        <w:rPr>
          <w:rFonts w:ascii="Times New Roman" w:eastAsia="Times New Roman" w:hAnsi="Times New Roman" w:cs="Times New Roman"/>
          <w:sz w:val="24"/>
          <w:szCs w:val="24"/>
        </w:rPr>
        <w:t xml:space="preserve"> terlebih dahulu, apabila sudah selesai bisa mengurus urusan pribadi atau dengan melaporkan kepada atasan bahwa pekerjaan kantor akan selesai setelah urusan pribadi selesai </w:t>
      </w:r>
      <w:r w:rsidR="00943C82">
        <w:rPr>
          <w:rFonts w:ascii="Times New Roman" w:eastAsia="Times New Roman" w:hAnsi="Times New Roman" w:cs="Times New Roman"/>
          <w:sz w:val="24"/>
          <w:szCs w:val="24"/>
        </w:rPr>
        <w:t xml:space="preserve">(dengan catatan) </w:t>
      </w:r>
      <w:r w:rsidRPr="009A05B9">
        <w:rPr>
          <w:rFonts w:ascii="Times New Roman" w:eastAsia="Times New Roman" w:hAnsi="Times New Roman" w:cs="Times New Roman"/>
          <w:sz w:val="24"/>
          <w:szCs w:val="24"/>
        </w:rPr>
        <w:t>apabila pekerjaan kantor tidak mendesak</w:t>
      </w:r>
      <w:r>
        <w:rPr>
          <w:rFonts w:ascii="Times New Roman" w:eastAsia="Times New Roman" w:hAnsi="Times New Roman" w:cs="Times New Roman"/>
          <w:sz w:val="24"/>
          <w:szCs w:val="24"/>
        </w:rPr>
        <w:t>” (Dewi, 2019).</w:t>
      </w:r>
    </w:p>
    <w:p w14:paraId="66766040" w14:textId="77777777" w:rsidR="00287001" w:rsidRPr="00287001" w:rsidRDefault="00287001" w:rsidP="00287001">
      <w:pPr>
        <w:pStyle w:val="ListParagraph"/>
        <w:numPr>
          <w:ilvl w:val="0"/>
          <w:numId w:val="3"/>
        </w:numPr>
        <w:ind w:left="426" w:hanging="426"/>
        <w:jc w:val="both"/>
        <w:rPr>
          <w:rFonts w:ascii="Times New Roman" w:eastAsia="Times New Roman" w:hAnsi="Times New Roman" w:cs="Times New Roman"/>
          <w:b/>
          <w:bCs/>
          <w:sz w:val="24"/>
          <w:szCs w:val="24"/>
        </w:rPr>
      </w:pPr>
      <w:r w:rsidRPr="00287001">
        <w:rPr>
          <w:rFonts w:ascii="Times New Roman" w:hAnsi="Times New Roman" w:cs="Times New Roman"/>
          <w:b/>
          <w:bCs/>
          <w:i/>
          <w:iCs/>
          <w:color w:val="000000"/>
          <w:sz w:val="24"/>
          <w:szCs w:val="24"/>
        </w:rPr>
        <w:t xml:space="preserve">Work Interference Personal Life </w:t>
      </w:r>
      <w:r w:rsidRPr="00287001">
        <w:rPr>
          <w:rFonts w:ascii="Times New Roman" w:hAnsi="Times New Roman" w:cs="Times New Roman"/>
          <w:b/>
          <w:bCs/>
          <w:color w:val="000000"/>
          <w:sz w:val="24"/>
          <w:szCs w:val="24"/>
        </w:rPr>
        <w:t>(WIPL)</w:t>
      </w:r>
    </w:p>
    <w:p w14:paraId="665753A2" w14:textId="32BA0ABB" w:rsidR="00287001" w:rsidRDefault="005713A5" w:rsidP="00EC62E0">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Selain k</w:t>
      </w:r>
      <w:r w:rsidR="00E34818">
        <w:rPr>
          <w:rFonts w:ascii="Times New Roman" w:hAnsi="Times New Roman" w:cs="Times New Roman"/>
          <w:color w:val="000000"/>
          <w:sz w:val="24"/>
          <w:szCs w:val="24"/>
        </w:rPr>
        <w:t>eterlibatan urusan pribadi dalam</w:t>
      </w:r>
      <w:r>
        <w:rPr>
          <w:rFonts w:ascii="Times New Roman" w:hAnsi="Times New Roman" w:cs="Times New Roman"/>
          <w:color w:val="000000"/>
          <w:sz w:val="24"/>
          <w:szCs w:val="24"/>
        </w:rPr>
        <w:t xml:space="preserve"> jam kerja, sebagian besar pegawai generasi muda di BSSN terbiasa mengerjakan pekerjaan </w:t>
      </w:r>
      <w:proofErr w:type="gramStart"/>
      <w:r>
        <w:rPr>
          <w:rFonts w:ascii="Times New Roman" w:hAnsi="Times New Roman" w:cs="Times New Roman"/>
          <w:color w:val="000000"/>
          <w:sz w:val="24"/>
          <w:szCs w:val="24"/>
        </w:rPr>
        <w:t>kantor</w:t>
      </w:r>
      <w:proofErr w:type="gramEnd"/>
      <w:r>
        <w:rPr>
          <w:rFonts w:ascii="Times New Roman" w:hAnsi="Times New Roman" w:cs="Times New Roman"/>
          <w:color w:val="000000"/>
          <w:sz w:val="24"/>
          <w:szCs w:val="24"/>
        </w:rPr>
        <w:t xml:space="preserve"> di luar jam kerja, atau lebih tepatnya ketika sedang menjalani waktu pribadi di rumah</w:t>
      </w:r>
      <w:r w:rsidR="00E34818">
        <w:rPr>
          <w:rFonts w:ascii="Times New Roman" w:hAnsi="Times New Roman" w:cs="Times New Roman"/>
          <w:color w:val="000000"/>
          <w:sz w:val="24"/>
          <w:szCs w:val="24"/>
        </w:rPr>
        <w:t xml:space="preserve">. </w:t>
      </w:r>
      <w:r w:rsidR="00E34818" w:rsidRPr="00976975">
        <w:rPr>
          <w:rFonts w:ascii="Times New Roman" w:hAnsi="Times New Roman" w:cs="Times New Roman"/>
          <w:color w:val="000000"/>
          <w:sz w:val="24"/>
          <w:szCs w:val="24"/>
        </w:rPr>
        <w:t>Se</w:t>
      </w:r>
      <w:r w:rsidR="00815B21">
        <w:rPr>
          <w:rFonts w:ascii="Times New Roman" w:hAnsi="Times New Roman" w:cs="Times New Roman"/>
          <w:color w:val="000000"/>
          <w:sz w:val="24"/>
          <w:szCs w:val="24"/>
        </w:rPr>
        <w:t>tidaknya se</w:t>
      </w:r>
      <w:r w:rsidR="00E34818" w:rsidRPr="00976975">
        <w:rPr>
          <w:rFonts w:ascii="Times New Roman" w:hAnsi="Times New Roman" w:cs="Times New Roman"/>
          <w:color w:val="000000"/>
          <w:sz w:val="24"/>
          <w:szCs w:val="24"/>
        </w:rPr>
        <w:t>jumlah 45% informan</w:t>
      </w:r>
      <w:r w:rsidR="00815B21">
        <w:rPr>
          <w:rFonts w:ascii="Times New Roman" w:hAnsi="Times New Roman" w:cs="Times New Roman"/>
          <w:color w:val="000000"/>
          <w:sz w:val="24"/>
          <w:szCs w:val="24"/>
        </w:rPr>
        <w:t xml:space="preserve"> masih berfokus dalam penyelesaian tugas yang tidak selesai di </w:t>
      </w:r>
      <w:proofErr w:type="gramStart"/>
      <w:r w:rsidR="00815B21">
        <w:rPr>
          <w:rFonts w:ascii="Times New Roman" w:hAnsi="Times New Roman" w:cs="Times New Roman"/>
          <w:color w:val="000000"/>
          <w:sz w:val="24"/>
          <w:szCs w:val="24"/>
        </w:rPr>
        <w:t>kantor</w:t>
      </w:r>
      <w:proofErr w:type="gramEnd"/>
      <w:r w:rsidR="00815B21">
        <w:rPr>
          <w:rFonts w:ascii="Times New Roman" w:hAnsi="Times New Roman" w:cs="Times New Roman"/>
          <w:color w:val="000000"/>
          <w:sz w:val="24"/>
          <w:szCs w:val="24"/>
        </w:rPr>
        <w:t xml:space="preserve"> dan diselesaikan di rumah</w:t>
      </w:r>
      <w:r w:rsidR="00E34818" w:rsidRPr="00976975">
        <w:rPr>
          <w:rFonts w:ascii="Times New Roman" w:hAnsi="Times New Roman" w:cs="Times New Roman"/>
          <w:color w:val="000000"/>
          <w:sz w:val="24"/>
          <w:szCs w:val="24"/>
        </w:rPr>
        <w:t>.</w:t>
      </w:r>
      <w:r w:rsidR="00BC2AF0">
        <w:rPr>
          <w:rFonts w:ascii="Times New Roman" w:hAnsi="Times New Roman" w:cs="Times New Roman"/>
          <w:color w:val="000000"/>
          <w:sz w:val="24"/>
          <w:szCs w:val="24"/>
        </w:rPr>
        <w:t xml:space="preserve"> </w:t>
      </w:r>
      <w:proofErr w:type="gramStart"/>
      <w:r w:rsidR="00BC2AF0">
        <w:rPr>
          <w:rFonts w:ascii="Times New Roman" w:hAnsi="Times New Roman" w:cs="Times New Roman"/>
          <w:color w:val="000000"/>
          <w:sz w:val="24"/>
          <w:szCs w:val="24"/>
        </w:rPr>
        <w:t xml:space="preserve">Dari pertanyaan yang diajukan </w:t>
      </w:r>
      <w:r w:rsidR="005E6141">
        <w:rPr>
          <w:rFonts w:ascii="Times New Roman" w:hAnsi="Times New Roman" w:cs="Times New Roman"/>
          <w:color w:val="000000"/>
          <w:sz w:val="24"/>
          <w:szCs w:val="24"/>
        </w:rPr>
        <w:t xml:space="preserve">diantaranya </w:t>
      </w:r>
      <w:r w:rsidR="00BC2AF0">
        <w:rPr>
          <w:rFonts w:ascii="Times New Roman" w:hAnsi="Times New Roman" w:cs="Times New Roman"/>
          <w:color w:val="000000"/>
          <w:sz w:val="24"/>
          <w:szCs w:val="24"/>
        </w:rPr>
        <w:t xml:space="preserve">yaitu pandangan pegawai terhadap penyelesaian pekerjaan di rumah, sejumlah </w:t>
      </w:r>
      <w:r w:rsidR="002E435F">
        <w:rPr>
          <w:rFonts w:ascii="Times New Roman" w:hAnsi="Times New Roman" w:cs="Times New Roman"/>
          <w:color w:val="000000"/>
          <w:sz w:val="24"/>
          <w:szCs w:val="24"/>
        </w:rPr>
        <w:t xml:space="preserve">55% berpandangan bahwa </w:t>
      </w:r>
      <w:r w:rsidR="00AA7760">
        <w:rPr>
          <w:rFonts w:ascii="Times New Roman" w:hAnsi="Times New Roman" w:cs="Times New Roman"/>
          <w:color w:val="000000"/>
          <w:sz w:val="24"/>
          <w:szCs w:val="24"/>
        </w:rPr>
        <w:t>urgensi pekerjaan mampu ditolerir untuk dikerjakan di rumah.</w:t>
      </w:r>
      <w:proofErr w:type="gramEnd"/>
      <w:r w:rsidR="00AA7760">
        <w:rPr>
          <w:rFonts w:ascii="Times New Roman" w:hAnsi="Times New Roman" w:cs="Times New Roman"/>
          <w:color w:val="000000"/>
          <w:sz w:val="24"/>
          <w:szCs w:val="24"/>
        </w:rPr>
        <w:t xml:space="preserve"> Berikut merupakan salah satu pandangan yang disampaikan oleh informan atas </w:t>
      </w:r>
      <w:proofErr w:type="gramStart"/>
      <w:r w:rsidR="00AA7760">
        <w:rPr>
          <w:rFonts w:ascii="Times New Roman" w:hAnsi="Times New Roman" w:cs="Times New Roman"/>
          <w:color w:val="000000"/>
          <w:sz w:val="24"/>
          <w:szCs w:val="24"/>
        </w:rPr>
        <w:t>nama</w:t>
      </w:r>
      <w:proofErr w:type="gramEnd"/>
      <w:r w:rsidR="00AA7760">
        <w:rPr>
          <w:rFonts w:ascii="Times New Roman" w:hAnsi="Times New Roman" w:cs="Times New Roman"/>
          <w:color w:val="000000"/>
          <w:sz w:val="24"/>
          <w:szCs w:val="24"/>
        </w:rPr>
        <w:t xml:space="preserve"> Dwi Mustofa,</w:t>
      </w:r>
    </w:p>
    <w:p w14:paraId="263A65D4" w14:textId="256BA654" w:rsidR="00AA7760" w:rsidRDefault="00AA7760" w:rsidP="00AA7760">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AA7760">
        <w:rPr>
          <w:rFonts w:ascii="Times New Roman" w:hAnsi="Times New Roman" w:cs="Times New Roman"/>
          <w:color w:val="000000"/>
          <w:sz w:val="24"/>
          <w:szCs w:val="24"/>
        </w:rPr>
        <w:t>Tidak masalah, yang penting pekerjaan selesai, dan dikerjakan ketika urusan rumah selesai (malam hari ketika keluarga sudah istrahat)</w:t>
      </w:r>
      <w:r>
        <w:rPr>
          <w:rFonts w:ascii="Times New Roman" w:hAnsi="Times New Roman" w:cs="Times New Roman"/>
          <w:color w:val="000000"/>
          <w:sz w:val="24"/>
          <w:szCs w:val="24"/>
        </w:rPr>
        <w:t>” (Mustofa, 2019).</w:t>
      </w:r>
      <w:proofErr w:type="gramEnd"/>
    </w:p>
    <w:p w14:paraId="2DD8A1BC" w14:textId="42AA9974" w:rsidR="00AA7760" w:rsidRDefault="00AA7760" w:rsidP="00AA7760">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Namun pandangan lain disampaikan oleh informan atas </w:t>
      </w:r>
      <w:proofErr w:type="gramStart"/>
      <w:r>
        <w:rPr>
          <w:rFonts w:ascii="Times New Roman" w:hAnsi="Times New Roman" w:cs="Times New Roman"/>
          <w:color w:val="000000"/>
          <w:sz w:val="24"/>
          <w:szCs w:val="24"/>
        </w:rPr>
        <w:t>nama</w:t>
      </w:r>
      <w:proofErr w:type="gramEnd"/>
      <w:r>
        <w:rPr>
          <w:rFonts w:ascii="Times New Roman" w:hAnsi="Times New Roman" w:cs="Times New Roman"/>
          <w:color w:val="000000"/>
          <w:sz w:val="24"/>
          <w:szCs w:val="24"/>
        </w:rPr>
        <w:t xml:space="preserve"> Widodo,</w:t>
      </w:r>
    </w:p>
    <w:p w14:paraId="25CDD614" w14:textId="38566450" w:rsidR="00AA7760" w:rsidRDefault="00AA7760" w:rsidP="00AA7760">
      <w:pPr>
        <w:pStyle w:val="ListParagraph"/>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A7760">
        <w:rPr>
          <w:rFonts w:ascii="Times New Roman" w:hAnsi="Times New Roman" w:cs="Times New Roman"/>
          <w:color w:val="000000"/>
          <w:sz w:val="24"/>
          <w:szCs w:val="24"/>
        </w:rPr>
        <w:t xml:space="preserve">Kurang setuju pekerjaan </w:t>
      </w:r>
      <w:proofErr w:type="gramStart"/>
      <w:r w:rsidRPr="00AA7760">
        <w:rPr>
          <w:rFonts w:ascii="Times New Roman" w:hAnsi="Times New Roman" w:cs="Times New Roman"/>
          <w:color w:val="000000"/>
          <w:sz w:val="24"/>
          <w:szCs w:val="24"/>
        </w:rPr>
        <w:t>kantor</w:t>
      </w:r>
      <w:proofErr w:type="gramEnd"/>
      <w:r w:rsidRPr="00AA7760">
        <w:rPr>
          <w:rFonts w:ascii="Times New Roman" w:hAnsi="Times New Roman" w:cs="Times New Roman"/>
          <w:color w:val="000000"/>
          <w:sz w:val="24"/>
          <w:szCs w:val="24"/>
        </w:rPr>
        <w:t xml:space="preserve"> di bawah di rumah, karena kalau sudah di rumah lebih berkumpul dengan keluarga untuk mempererat komunikasi dengan keluarga kita di rumah</w:t>
      </w:r>
      <w:r w:rsidR="00D31FEB">
        <w:rPr>
          <w:rFonts w:ascii="Times New Roman" w:hAnsi="Times New Roman" w:cs="Times New Roman"/>
          <w:color w:val="000000"/>
          <w:sz w:val="24"/>
          <w:szCs w:val="24"/>
        </w:rPr>
        <w:t>” (Widodo, 2019).</w:t>
      </w:r>
    </w:p>
    <w:p w14:paraId="65531924" w14:textId="0F77C068" w:rsidR="002A5E4B" w:rsidRDefault="00BC64C6" w:rsidP="00320FA0">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Pertanyaan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yang diajukan adalah sikap yang ditunjukkan sebagai bentuk tanggung jawab ketika keluarga mempermasalahkan perhatian terhadap keluarga karena penyelesaian pekerjaan yang terlalu menyita waktu. Mayoritas berpandangan bahwa memberikan penjelasan secara baik kepada keluarga bahwa pekerjaan </w:t>
      </w:r>
      <w:proofErr w:type="gramStart"/>
      <w:r>
        <w:rPr>
          <w:rFonts w:ascii="Times New Roman" w:hAnsi="Times New Roman" w:cs="Times New Roman"/>
          <w:color w:val="000000"/>
          <w:sz w:val="24"/>
          <w:szCs w:val="24"/>
        </w:rPr>
        <w:t>kantor</w:t>
      </w:r>
      <w:proofErr w:type="gramEnd"/>
      <w:r>
        <w:rPr>
          <w:rFonts w:ascii="Times New Roman" w:hAnsi="Times New Roman" w:cs="Times New Roman"/>
          <w:color w:val="000000"/>
          <w:sz w:val="24"/>
          <w:szCs w:val="24"/>
        </w:rPr>
        <w:t xml:space="preserve"> perlu </w:t>
      </w:r>
      <w:r w:rsidR="00E96820">
        <w:rPr>
          <w:rFonts w:ascii="Times New Roman" w:hAnsi="Times New Roman" w:cs="Times New Roman"/>
          <w:color w:val="000000"/>
          <w:sz w:val="24"/>
          <w:szCs w:val="24"/>
        </w:rPr>
        <w:t>segera diselesaikan adalah langkah yang bijak.</w:t>
      </w:r>
      <w:r w:rsidR="00F7356E">
        <w:rPr>
          <w:rFonts w:ascii="Times New Roman" w:hAnsi="Times New Roman" w:cs="Times New Roman"/>
          <w:color w:val="000000"/>
          <w:sz w:val="24"/>
          <w:szCs w:val="24"/>
        </w:rPr>
        <w:t xml:space="preserve"> Berikut merupakan salah satu pandangan yang disampaikan oleh informan atas </w:t>
      </w:r>
      <w:proofErr w:type="gramStart"/>
      <w:r w:rsidR="00F7356E">
        <w:rPr>
          <w:rFonts w:ascii="Times New Roman" w:hAnsi="Times New Roman" w:cs="Times New Roman"/>
          <w:color w:val="000000"/>
          <w:sz w:val="24"/>
          <w:szCs w:val="24"/>
        </w:rPr>
        <w:t>nama</w:t>
      </w:r>
      <w:proofErr w:type="gramEnd"/>
      <w:r w:rsidR="00F7356E">
        <w:rPr>
          <w:rFonts w:ascii="Times New Roman" w:hAnsi="Times New Roman" w:cs="Times New Roman"/>
          <w:color w:val="000000"/>
          <w:sz w:val="24"/>
          <w:szCs w:val="24"/>
        </w:rPr>
        <w:t xml:space="preserve"> Catur Andri Suwarno,</w:t>
      </w:r>
    </w:p>
    <w:p w14:paraId="001D055D" w14:textId="57930449" w:rsidR="00F7356E" w:rsidRDefault="00DF0981" w:rsidP="00DF0981">
      <w:pPr>
        <w:pStyle w:val="ListParagraph"/>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F0981">
        <w:rPr>
          <w:rFonts w:ascii="Times New Roman" w:hAnsi="Times New Roman" w:cs="Times New Roman"/>
          <w:color w:val="000000"/>
          <w:sz w:val="24"/>
          <w:szCs w:val="24"/>
        </w:rPr>
        <w:t xml:space="preserve">Memberikan pengertian kepada keluarga jika urusan </w:t>
      </w:r>
      <w:proofErr w:type="gramStart"/>
      <w:r w:rsidRPr="00DF0981">
        <w:rPr>
          <w:rFonts w:ascii="Times New Roman" w:hAnsi="Times New Roman" w:cs="Times New Roman"/>
          <w:color w:val="000000"/>
          <w:sz w:val="24"/>
          <w:szCs w:val="24"/>
        </w:rPr>
        <w:t>kantor</w:t>
      </w:r>
      <w:proofErr w:type="gramEnd"/>
      <w:r w:rsidRPr="00DF0981">
        <w:rPr>
          <w:rFonts w:ascii="Times New Roman" w:hAnsi="Times New Roman" w:cs="Times New Roman"/>
          <w:color w:val="000000"/>
          <w:sz w:val="24"/>
          <w:szCs w:val="24"/>
        </w:rPr>
        <w:t xml:space="preserve"> yang dikerjakan di rumah merupakan pekerjaan mendesak, untuk ke depan agar berusaha untuk menyelesaikannya di kantor</w:t>
      </w:r>
      <w:r>
        <w:rPr>
          <w:rFonts w:ascii="Times New Roman" w:hAnsi="Times New Roman" w:cs="Times New Roman"/>
          <w:color w:val="000000"/>
          <w:sz w:val="24"/>
          <w:szCs w:val="24"/>
        </w:rPr>
        <w:t>” (Suwarno, 2019).</w:t>
      </w:r>
    </w:p>
    <w:p w14:paraId="4B2FBD03" w14:textId="3CF1BEE5" w:rsidR="00021862" w:rsidRPr="00F34785" w:rsidRDefault="00021862" w:rsidP="00F34785">
      <w:pPr>
        <w:pStyle w:val="ListParagraph"/>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Fenomena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muncul ketika solusi yang perlu diterapkan oleh pegawai terhadap permasalahan manajemen waktu, tidak hanya ketika di tempat kerja, tetapi juga di rumah. Namun pertanyaan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diajukan yaitu bagaimana jika pekerjaan justru muncul dari atasan </w:t>
      </w:r>
      <w:r w:rsidR="00F34785">
        <w:rPr>
          <w:rFonts w:ascii="Times New Roman" w:eastAsia="Times New Roman" w:hAnsi="Times New Roman" w:cs="Times New Roman"/>
          <w:sz w:val="24"/>
          <w:szCs w:val="24"/>
        </w:rPr>
        <w:t xml:space="preserve">atau termasuk ke dalam tugas tambahan, namun diberikan di luar waktu kerja pegawai. </w:t>
      </w:r>
      <w:r w:rsidRPr="00F34785">
        <w:rPr>
          <w:rFonts w:ascii="Times New Roman" w:hAnsi="Times New Roman" w:cs="Times New Roman"/>
          <w:color w:val="000000"/>
          <w:sz w:val="24"/>
          <w:szCs w:val="24"/>
        </w:rPr>
        <w:t xml:space="preserve">Berikut merupakan salah satu pandangan yang disampaikan oleh informan atas </w:t>
      </w:r>
      <w:proofErr w:type="gramStart"/>
      <w:r w:rsidRPr="00F34785">
        <w:rPr>
          <w:rFonts w:ascii="Times New Roman" w:hAnsi="Times New Roman" w:cs="Times New Roman"/>
          <w:color w:val="000000"/>
          <w:sz w:val="24"/>
          <w:szCs w:val="24"/>
        </w:rPr>
        <w:t>nama</w:t>
      </w:r>
      <w:proofErr w:type="gramEnd"/>
      <w:r w:rsidRPr="00F34785">
        <w:rPr>
          <w:rFonts w:ascii="Times New Roman" w:hAnsi="Times New Roman" w:cs="Times New Roman"/>
          <w:color w:val="000000"/>
          <w:sz w:val="24"/>
          <w:szCs w:val="24"/>
        </w:rPr>
        <w:t xml:space="preserve"> </w:t>
      </w:r>
      <w:r w:rsidR="00F34785">
        <w:rPr>
          <w:rFonts w:ascii="Times New Roman" w:hAnsi="Times New Roman" w:cs="Times New Roman"/>
          <w:color w:val="000000"/>
          <w:sz w:val="24"/>
          <w:szCs w:val="24"/>
        </w:rPr>
        <w:t>Susi Sulastri</w:t>
      </w:r>
      <w:r w:rsidRPr="00F34785">
        <w:rPr>
          <w:rFonts w:ascii="Times New Roman" w:hAnsi="Times New Roman" w:cs="Times New Roman"/>
          <w:color w:val="000000"/>
          <w:sz w:val="24"/>
          <w:szCs w:val="24"/>
        </w:rPr>
        <w:t>,</w:t>
      </w:r>
    </w:p>
    <w:p w14:paraId="3E1839CA" w14:textId="1DD43696" w:rsidR="00DF0981" w:rsidRDefault="00021862" w:rsidP="00021862">
      <w:pPr>
        <w:pStyle w:val="ListParagraph"/>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F34785">
        <w:rPr>
          <w:rFonts w:ascii="Times New Roman" w:eastAsia="Times New Roman" w:hAnsi="Times New Roman" w:cs="Times New Roman"/>
          <w:sz w:val="24"/>
          <w:szCs w:val="24"/>
        </w:rPr>
        <w:t xml:space="preserve">(Setelah menyelesaikan pekerjaan tambahan tersebut) </w:t>
      </w:r>
      <w:r w:rsidR="00F34785" w:rsidRPr="00F34785">
        <w:rPr>
          <w:rFonts w:ascii="Times New Roman" w:eastAsia="Times New Roman" w:hAnsi="Times New Roman" w:cs="Times New Roman"/>
          <w:sz w:val="24"/>
          <w:szCs w:val="24"/>
        </w:rPr>
        <w:t>Sampaikan kepada atasan terkait perlunya waktu untuk keluarga.</w:t>
      </w:r>
      <w:proofErr w:type="gramEnd"/>
      <w:r w:rsidR="00F34785" w:rsidRPr="00F34785">
        <w:rPr>
          <w:rFonts w:ascii="Times New Roman" w:eastAsia="Times New Roman" w:hAnsi="Times New Roman" w:cs="Times New Roman"/>
          <w:sz w:val="24"/>
          <w:szCs w:val="24"/>
        </w:rPr>
        <w:t xml:space="preserve"> </w:t>
      </w:r>
      <w:proofErr w:type="gramStart"/>
      <w:r w:rsidR="00F34785" w:rsidRPr="00F34785">
        <w:rPr>
          <w:rFonts w:ascii="Times New Roman" w:eastAsia="Times New Roman" w:hAnsi="Times New Roman" w:cs="Times New Roman"/>
          <w:sz w:val="24"/>
          <w:szCs w:val="24"/>
        </w:rPr>
        <w:t>Sampaikan juga kepada beliau bahwa beliau juga perlu menerapkan hal tersebut</w:t>
      </w:r>
      <w:r>
        <w:rPr>
          <w:rFonts w:ascii="Times New Roman" w:eastAsia="Times New Roman" w:hAnsi="Times New Roman" w:cs="Times New Roman"/>
          <w:sz w:val="24"/>
          <w:szCs w:val="24"/>
        </w:rPr>
        <w:t>” (</w:t>
      </w:r>
      <w:r w:rsidR="00F34785">
        <w:rPr>
          <w:rFonts w:ascii="Times New Roman" w:eastAsia="Times New Roman" w:hAnsi="Times New Roman" w:cs="Times New Roman"/>
          <w:sz w:val="24"/>
          <w:szCs w:val="24"/>
        </w:rPr>
        <w:t>Sulastri</w:t>
      </w:r>
      <w:r>
        <w:rPr>
          <w:rFonts w:ascii="Times New Roman" w:eastAsia="Times New Roman" w:hAnsi="Times New Roman" w:cs="Times New Roman"/>
          <w:sz w:val="24"/>
          <w:szCs w:val="24"/>
        </w:rPr>
        <w:t>, 2019).</w:t>
      </w:r>
      <w:proofErr w:type="gramEnd"/>
    </w:p>
    <w:p w14:paraId="3F306CA1" w14:textId="77777777" w:rsidR="00287001" w:rsidRPr="00287001" w:rsidRDefault="00287001" w:rsidP="00287001">
      <w:pPr>
        <w:pStyle w:val="ListParagraph"/>
        <w:numPr>
          <w:ilvl w:val="0"/>
          <w:numId w:val="3"/>
        </w:numPr>
        <w:ind w:left="426" w:hanging="426"/>
        <w:jc w:val="both"/>
        <w:rPr>
          <w:rFonts w:ascii="Times New Roman" w:eastAsia="Times New Roman" w:hAnsi="Times New Roman" w:cs="Times New Roman"/>
          <w:b/>
          <w:bCs/>
          <w:sz w:val="24"/>
          <w:szCs w:val="24"/>
        </w:rPr>
      </w:pPr>
      <w:r w:rsidRPr="00287001">
        <w:rPr>
          <w:rFonts w:ascii="Times New Roman" w:hAnsi="Times New Roman" w:cs="Times New Roman"/>
          <w:b/>
          <w:bCs/>
          <w:i/>
          <w:iCs/>
          <w:color w:val="000000"/>
          <w:sz w:val="24"/>
          <w:szCs w:val="24"/>
        </w:rPr>
        <w:t xml:space="preserve">Personal Life Enhancement of Work </w:t>
      </w:r>
      <w:r w:rsidRPr="00287001">
        <w:rPr>
          <w:rFonts w:ascii="Times New Roman" w:hAnsi="Times New Roman" w:cs="Times New Roman"/>
          <w:b/>
          <w:bCs/>
          <w:color w:val="000000"/>
          <w:sz w:val="24"/>
          <w:szCs w:val="24"/>
        </w:rPr>
        <w:t>(PLEW)</w:t>
      </w:r>
    </w:p>
    <w:p w14:paraId="3FC44337" w14:textId="0D125FB2" w:rsidR="00287001" w:rsidRDefault="00112A54" w:rsidP="00EC62E0">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memandang bahwa urusan pribadi dapat mengganggu kinerja pegawai, maka sudut pandang lain berupa peningkatan kinerja dengan keterlibatan urusan pribadi di tempat kerja juga perlu diteliti. </w:t>
      </w:r>
      <w:proofErr w:type="gramStart"/>
      <w:r w:rsidR="008F3713">
        <w:rPr>
          <w:rFonts w:ascii="Times New Roman" w:hAnsi="Times New Roman" w:cs="Times New Roman"/>
          <w:color w:val="000000"/>
          <w:sz w:val="24"/>
          <w:szCs w:val="24"/>
        </w:rPr>
        <w:t xml:space="preserve">Pada tahap wawancara, pertanyaan yang diajukan yaitu mengenai </w:t>
      </w:r>
      <w:r w:rsidR="00FB5429">
        <w:rPr>
          <w:rFonts w:ascii="Times New Roman" w:hAnsi="Times New Roman" w:cs="Times New Roman"/>
          <w:color w:val="000000"/>
          <w:sz w:val="24"/>
          <w:szCs w:val="24"/>
        </w:rPr>
        <w:t xml:space="preserve">pandangan pegawai dan </w:t>
      </w:r>
      <w:r w:rsidR="008F3713">
        <w:rPr>
          <w:rFonts w:ascii="Times New Roman" w:hAnsi="Times New Roman" w:cs="Times New Roman"/>
          <w:color w:val="000000"/>
          <w:sz w:val="24"/>
          <w:szCs w:val="24"/>
        </w:rPr>
        <w:t xml:space="preserve">perasaan yang ditimbulkan </w:t>
      </w:r>
      <w:r w:rsidR="000878F2">
        <w:rPr>
          <w:rFonts w:ascii="Times New Roman" w:hAnsi="Times New Roman" w:cs="Times New Roman"/>
          <w:color w:val="000000"/>
          <w:sz w:val="24"/>
          <w:szCs w:val="24"/>
        </w:rPr>
        <w:t>pada saat</w:t>
      </w:r>
      <w:r w:rsidR="008F3713">
        <w:rPr>
          <w:rFonts w:ascii="Times New Roman" w:hAnsi="Times New Roman" w:cs="Times New Roman"/>
          <w:color w:val="000000"/>
          <w:sz w:val="24"/>
          <w:szCs w:val="24"/>
        </w:rPr>
        <w:t xml:space="preserve"> berangkat bekerja </w:t>
      </w:r>
      <w:r w:rsidR="000878F2">
        <w:rPr>
          <w:rFonts w:ascii="Times New Roman" w:hAnsi="Times New Roman" w:cs="Times New Roman"/>
          <w:color w:val="000000"/>
          <w:sz w:val="24"/>
          <w:szCs w:val="24"/>
        </w:rPr>
        <w:t xml:space="preserve">ketika dapat bercengkrama </w:t>
      </w:r>
      <w:r w:rsidR="008B36FC">
        <w:rPr>
          <w:rFonts w:ascii="Times New Roman" w:hAnsi="Times New Roman" w:cs="Times New Roman"/>
          <w:color w:val="000000"/>
          <w:sz w:val="24"/>
          <w:szCs w:val="24"/>
        </w:rPr>
        <w:t xml:space="preserve">dan meluangkan waktu bagi </w:t>
      </w:r>
      <w:r w:rsidR="000878F2">
        <w:rPr>
          <w:rFonts w:ascii="Times New Roman" w:hAnsi="Times New Roman" w:cs="Times New Roman"/>
          <w:color w:val="000000"/>
          <w:sz w:val="24"/>
          <w:szCs w:val="24"/>
        </w:rPr>
        <w:t>keluarga terlebih dahulu</w:t>
      </w:r>
      <w:r w:rsidR="008F3713">
        <w:rPr>
          <w:rFonts w:ascii="Times New Roman" w:hAnsi="Times New Roman" w:cs="Times New Roman"/>
          <w:color w:val="000000"/>
          <w:sz w:val="24"/>
          <w:szCs w:val="24"/>
        </w:rPr>
        <w:t>.</w:t>
      </w:r>
      <w:proofErr w:type="gramEnd"/>
      <w:r w:rsidR="007137CB">
        <w:rPr>
          <w:rFonts w:ascii="Times New Roman" w:hAnsi="Times New Roman" w:cs="Times New Roman"/>
          <w:color w:val="000000"/>
          <w:sz w:val="24"/>
          <w:szCs w:val="24"/>
        </w:rPr>
        <w:t xml:space="preserve"> </w:t>
      </w:r>
      <w:proofErr w:type="gramStart"/>
      <w:r w:rsidR="007137CB">
        <w:rPr>
          <w:rFonts w:ascii="Times New Roman" w:hAnsi="Times New Roman" w:cs="Times New Roman"/>
          <w:color w:val="000000"/>
          <w:sz w:val="24"/>
          <w:szCs w:val="24"/>
        </w:rPr>
        <w:t>Dari hasil wawancara,</w:t>
      </w:r>
      <w:r w:rsidR="008F3713">
        <w:rPr>
          <w:rFonts w:ascii="Times New Roman" w:hAnsi="Times New Roman" w:cs="Times New Roman"/>
          <w:color w:val="000000"/>
          <w:sz w:val="24"/>
          <w:szCs w:val="24"/>
        </w:rPr>
        <w:t xml:space="preserve"> </w:t>
      </w:r>
      <w:r w:rsidR="000878F2">
        <w:rPr>
          <w:rFonts w:ascii="Times New Roman" w:hAnsi="Times New Roman" w:cs="Times New Roman"/>
          <w:color w:val="000000"/>
          <w:sz w:val="24"/>
          <w:szCs w:val="24"/>
        </w:rPr>
        <w:t>100% pegawai setuju dan merasa bersemangat ketika berangkat kerja.</w:t>
      </w:r>
      <w:proofErr w:type="gramEnd"/>
      <w:r w:rsidR="000878F2">
        <w:rPr>
          <w:rFonts w:ascii="Times New Roman" w:hAnsi="Times New Roman" w:cs="Times New Roman"/>
          <w:color w:val="000000"/>
          <w:sz w:val="24"/>
          <w:szCs w:val="24"/>
        </w:rPr>
        <w:t xml:space="preserve"> </w:t>
      </w:r>
      <w:proofErr w:type="gramStart"/>
      <w:r w:rsidR="008B36FC">
        <w:rPr>
          <w:rFonts w:ascii="Times New Roman" w:hAnsi="Times New Roman" w:cs="Times New Roman"/>
          <w:color w:val="000000"/>
          <w:sz w:val="24"/>
          <w:szCs w:val="24"/>
        </w:rPr>
        <w:t xml:space="preserve">Pegawai berpandangan bahwa kebutuhan waktu berinteraksi dengan keluarga di pagi hari merupakan </w:t>
      </w:r>
      <w:r w:rsidR="00CD1E7A">
        <w:rPr>
          <w:rFonts w:ascii="Times New Roman" w:hAnsi="Times New Roman" w:cs="Times New Roman"/>
          <w:color w:val="000000"/>
          <w:sz w:val="24"/>
          <w:szCs w:val="24"/>
        </w:rPr>
        <w:t>hal penting yang terkadang sulit dilakukan.</w:t>
      </w:r>
      <w:proofErr w:type="gramEnd"/>
      <w:r w:rsidR="00CD1E7A">
        <w:rPr>
          <w:rFonts w:ascii="Times New Roman" w:hAnsi="Times New Roman" w:cs="Times New Roman"/>
          <w:color w:val="000000"/>
          <w:sz w:val="24"/>
          <w:szCs w:val="24"/>
        </w:rPr>
        <w:t xml:space="preserve"> </w:t>
      </w:r>
      <w:r w:rsidR="00823ED3">
        <w:rPr>
          <w:rFonts w:ascii="Times New Roman" w:hAnsi="Times New Roman" w:cs="Times New Roman"/>
          <w:color w:val="000000"/>
          <w:sz w:val="24"/>
          <w:szCs w:val="24"/>
        </w:rPr>
        <w:t xml:space="preserve">Berikut merupakan salah satu pandangan yang disampaikan oleh informan atas </w:t>
      </w:r>
      <w:proofErr w:type="gramStart"/>
      <w:r w:rsidR="00823ED3">
        <w:rPr>
          <w:rFonts w:ascii="Times New Roman" w:hAnsi="Times New Roman" w:cs="Times New Roman"/>
          <w:color w:val="000000"/>
          <w:sz w:val="24"/>
          <w:szCs w:val="24"/>
        </w:rPr>
        <w:t>nama</w:t>
      </w:r>
      <w:proofErr w:type="gramEnd"/>
      <w:r w:rsidR="00823ED3">
        <w:rPr>
          <w:rFonts w:ascii="Times New Roman" w:hAnsi="Times New Roman" w:cs="Times New Roman"/>
          <w:color w:val="000000"/>
          <w:sz w:val="24"/>
          <w:szCs w:val="24"/>
        </w:rPr>
        <w:t xml:space="preserve"> Widodo,</w:t>
      </w:r>
    </w:p>
    <w:p w14:paraId="07110207" w14:textId="6DB6133D" w:rsidR="00823ED3" w:rsidRDefault="00823ED3" w:rsidP="00F261B8">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823ED3">
        <w:rPr>
          <w:rFonts w:ascii="Times New Roman" w:hAnsi="Times New Roman" w:cs="Times New Roman"/>
          <w:color w:val="000000"/>
          <w:sz w:val="24"/>
          <w:szCs w:val="24"/>
        </w:rPr>
        <w:t>Sangat senang sekali apabila sebelum berangkat bisa meluangkan waktu bersama keluarga, karena waktu sedikit bercengkrama dengan keluarga di pagi hari akan menambah semangat kita dalam berkerja</w:t>
      </w:r>
      <w:r>
        <w:rPr>
          <w:rFonts w:ascii="Times New Roman" w:hAnsi="Times New Roman" w:cs="Times New Roman"/>
          <w:color w:val="000000"/>
          <w:sz w:val="24"/>
          <w:szCs w:val="24"/>
        </w:rPr>
        <w:t>” (Widodo, 2019).</w:t>
      </w:r>
      <w:proofErr w:type="gramEnd"/>
    </w:p>
    <w:p w14:paraId="0E351FE5" w14:textId="44EA2854" w:rsidR="00C67E59" w:rsidRDefault="00F261B8" w:rsidP="00F261B8">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Pertanyaan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yang diajukan adalah pandangan pegawai </w:t>
      </w:r>
      <w:r w:rsidRPr="00F261B8">
        <w:rPr>
          <w:rFonts w:ascii="Times New Roman" w:hAnsi="Times New Roman" w:cs="Times New Roman"/>
          <w:color w:val="000000"/>
          <w:sz w:val="24"/>
          <w:szCs w:val="24"/>
        </w:rPr>
        <w:t>jika diberi kesempatan untuk menentukan kapan untuk memulai bekerja atau mengerjakan urusan pribadi terlebih dahulu</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Sejumlah </w:t>
      </w:r>
      <w:r w:rsidR="0020752C">
        <w:rPr>
          <w:rFonts w:ascii="Times New Roman" w:hAnsi="Times New Roman" w:cs="Times New Roman"/>
          <w:color w:val="000000"/>
          <w:sz w:val="24"/>
          <w:szCs w:val="24"/>
        </w:rPr>
        <w:t xml:space="preserve">50% merasa sertuju karena </w:t>
      </w:r>
      <w:r w:rsidR="003D0924">
        <w:rPr>
          <w:rFonts w:ascii="Times New Roman" w:hAnsi="Times New Roman" w:cs="Times New Roman"/>
          <w:color w:val="000000"/>
          <w:sz w:val="24"/>
          <w:szCs w:val="24"/>
        </w:rPr>
        <w:t xml:space="preserve">dapat menentukan tingkatan prioritas yang dapat dikerjakan terlebih dahulu, sehingga tidak saling </w:t>
      </w:r>
      <w:r w:rsidR="00A67B58">
        <w:rPr>
          <w:rFonts w:ascii="Times New Roman" w:hAnsi="Times New Roman" w:cs="Times New Roman"/>
          <w:color w:val="000000"/>
          <w:sz w:val="24"/>
          <w:szCs w:val="24"/>
        </w:rPr>
        <w:t>tumpang tindih, dan dapat fokus dalam penyelesaiannya.</w:t>
      </w:r>
      <w:proofErr w:type="gramEnd"/>
      <w:r w:rsidR="00F55A73">
        <w:rPr>
          <w:rFonts w:ascii="Times New Roman" w:hAnsi="Times New Roman" w:cs="Times New Roman"/>
          <w:color w:val="000000"/>
          <w:sz w:val="24"/>
          <w:szCs w:val="24"/>
        </w:rPr>
        <w:t xml:space="preserve"> Berikut merupakan salah satu pandangan yang disampaikan oleh informan atas </w:t>
      </w:r>
      <w:proofErr w:type="gramStart"/>
      <w:r w:rsidR="00F55A73">
        <w:rPr>
          <w:rFonts w:ascii="Times New Roman" w:hAnsi="Times New Roman" w:cs="Times New Roman"/>
          <w:color w:val="000000"/>
          <w:sz w:val="24"/>
          <w:szCs w:val="24"/>
        </w:rPr>
        <w:t>nama</w:t>
      </w:r>
      <w:proofErr w:type="gramEnd"/>
      <w:r w:rsidR="00F55A73">
        <w:rPr>
          <w:rFonts w:ascii="Times New Roman" w:hAnsi="Times New Roman" w:cs="Times New Roman"/>
          <w:color w:val="000000"/>
          <w:sz w:val="24"/>
          <w:szCs w:val="24"/>
        </w:rPr>
        <w:t xml:space="preserve"> Siska Fitrianingrum,</w:t>
      </w:r>
    </w:p>
    <w:p w14:paraId="661A076A" w14:textId="33E20C69" w:rsidR="00F55A73" w:rsidRDefault="00F55A73" w:rsidP="009E1A75">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F55A73">
        <w:rPr>
          <w:rFonts w:ascii="Times New Roman" w:hAnsi="Times New Roman" w:cs="Times New Roman"/>
          <w:color w:val="000000"/>
          <w:sz w:val="24"/>
          <w:szCs w:val="24"/>
        </w:rPr>
        <w:t xml:space="preserve">Akan sangat senang </w:t>
      </w:r>
      <w:r>
        <w:rPr>
          <w:rFonts w:ascii="Times New Roman" w:hAnsi="Times New Roman" w:cs="Times New Roman"/>
          <w:color w:val="000000"/>
          <w:sz w:val="24"/>
          <w:szCs w:val="24"/>
        </w:rPr>
        <w:t>d</w:t>
      </w:r>
      <w:r w:rsidRPr="00F55A73">
        <w:rPr>
          <w:rFonts w:ascii="Times New Roman" w:hAnsi="Times New Roman" w:cs="Times New Roman"/>
          <w:color w:val="000000"/>
          <w:sz w:val="24"/>
          <w:szCs w:val="24"/>
        </w:rPr>
        <w:t>an memanfaatkan peluang tersebut sebaik mungkin d</w:t>
      </w:r>
      <w:r>
        <w:rPr>
          <w:rFonts w:ascii="Times New Roman" w:hAnsi="Times New Roman" w:cs="Times New Roman"/>
          <w:color w:val="000000"/>
          <w:sz w:val="24"/>
          <w:szCs w:val="24"/>
        </w:rPr>
        <w:t>en</w:t>
      </w:r>
      <w:r w:rsidRPr="00F55A73">
        <w:rPr>
          <w:rFonts w:ascii="Times New Roman" w:hAnsi="Times New Roman" w:cs="Times New Roman"/>
          <w:color w:val="000000"/>
          <w:sz w:val="24"/>
          <w:szCs w:val="24"/>
        </w:rPr>
        <w:t>g</w:t>
      </w:r>
      <w:r>
        <w:rPr>
          <w:rFonts w:ascii="Times New Roman" w:hAnsi="Times New Roman" w:cs="Times New Roman"/>
          <w:color w:val="000000"/>
          <w:sz w:val="24"/>
          <w:szCs w:val="24"/>
        </w:rPr>
        <w:t>an</w:t>
      </w:r>
      <w:r w:rsidRPr="00F55A73">
        <w:rPr>
          <w:rFonts w:ascii="Times New Roman" w:hAnsi="Times New Roman" w:cs="Times New Roman"/>
          <w:color w:val="000000"/>
          <w:sz w:val="24"/>
          <w:szCs w:val="24"/>
        </w:rPr>
        <w:t xml:space="preserve"> t</w:t>
      </w:r>
      <w:r>
        <w:rPr>
          <w:rFonts w:ascii="Times New Roman" w:hAnsi="Times New Roman" w:cs="Times New Roman"/>
          <w:color w:val="000000"/>
          <w:sz w:val="24"/>
          <w:szCs w:val="24"/>
        </w:rPr>
        <w:t>e</w:t>
      </w:r>
      <w:r w:rsidRPr="00F55A73">
        <w:rPr>
          <w:rFonts w:ascii="Times New Roman" w:hAnsi="Times New Roman" w:cs="Times New Roman"/>
          <w:color w:val="000000"/>
          <w:sz w:val="24"/>
          <w:szCs w:val="24"/>
        </w:rPr>
        <w:t>t</w:t>
      </w:r>
      <w:r>
        <w:rPr>
          <w:rFonts w:ascii="Times New Roman" w:hAnsi="Times New Roman" w:cs="Times New Roman"/>
          <w:color w:val="000000"/>
          <w:sz w:val="24"/>
          <w:szCs w:val="24"/>
        </w:rPr>
        <w:t>a</w:t>
      </w:r>
      <w:r w:rsidRPr="00F55A73">
        <w:rPr>
          <w:rFonts w:ascii="Times New Roman" w:hAnsi="Times New Roman" w:cs="Times New Roman"/>
          <w:color w:val="000000"/>
          <w:sz w:val="24"/>
          <w:szCs w:val="24"/>
        </w:rPr>
        <w:t>p berusaha menunjukkan kinerja y</w:t>
      </w:r>
      <w:r>
        <w:rPr>
          <w:rFonts w:ascii="Times New Roman" w:hAnsi="Times New Roman" w:cs="Times New Roman"/>
          <w:color w:val="000000"/>
          <w:sz w:val="24"/>
          <w:szCs w:val="24"/>
        </w:rPr>
        <w:t>an</w:t>
      </w:r>
      <w:r w:rsidRPr="00F55A73">
        <w:rPr>
          <w:rFonts w:ascii="Times New Roman" w:hAnsi="Times New Roman" w:cs="Times New Roman"/>
          <w:color w:val="000000"/>
          <w:sz w:val="24"/>
          <w:szCs w:val="24"/>
        </w:rPr>
        <w:t>g l</w:t>
      </w:r>
      <w:r>
        <w:rPr>
          <w:rFonts w:ascii="Times New Roman" w:hAnsi="Times New Roman" w:cs="Times New Roman"/>
          <w:color w:val="000000"/>
          <w:sz w:val="24"/>
          <w:szCs w:val="24"/>
        </w:rPr>
        <w:t>e</w:t>
      </w:r>
      <w:r w:rsidRPr="00F55A73">
        <w:rPr>
          <w:rFonts w:ascii="Times New Roman" w:hAnsi="Times New Roman" w:cs="Times New Roman"/>
          <w:color w:val="000000"/>
          <w:sz w:val="24"/>
          <w:szCs w:val="24"/>
        </w:rPr>
        <w:t>b</w:t>
      </w:r>
      <w:r>
        <w:rPr>
          <w:rFonts w:ascii="Times New Roman" w:hAnsi="Times New Roman" w:cs="Times New Roman"/>
          <w:color w:val="000000"/>
          <w:sz w:val="24"/>
          <w:szCs w:val="24"/>
        </w:rPr>
        <w:t>i</w:t>
      </w:r>
      <w:r w:rsidRPr="00F55A73">
        <w:rPr>
          <w:rFonts w:ascii="Times New Roman" w:hAnsi="Times New Roman" w:cs="Times New Roman"/>
          <w:color w:val="000000"/>
          <w:sz w:val="24"/>
          <w:szCs w:val="24"/>
        </w:rPr>
        <w:t>h baik</w:t>
      </w:r>
      <w:r>
        <w:rPr>
          <w:rFonts w:ascii="Times New Roman" w:hAnsi="Times New Roman" w:cs="Times New Roman"/>
          <w:color w:val="000000"/>
          <w:sz w:val="24"/>
          <w:szCs w:val="24"/>
        </w:rPr>
        <w:t>” (Fitrianingrum, 2019).</w:t>
      </w:r>
      <w:proofErr w:type="gramEnd"/>
    </w:p>
    <w:p w14:paraId="17BDEF3D" w14:textId="7A0B0534" w:rsidR="00D35346" w:rsidRDefault="00D35346" w:rsidP="00D35346">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Namun pandangan lain disampaikan oleh informan atas </w:t>
      </w:r>
      <w:proofErr w:type="gramStart"/>
      <w:r>
        <w:rPr>
          <w:rFonts w:ascii="Times New Roman" w:hAnsi="Times New Roman" w:cs="Times New Roman"/>
          <w:color w:val="000000"/>
          <w:sz w:val="24"/>
          <w:szCs w:val="24"/>
        </w:rPr>
        <w:t>nama</w:t>
      </w:r>
      <w:proofErr w:type="gramEnd"/>
      <w:r>
        <w:rPr>
          <w:rFonts w:ascii="Times New Roman" w:hAnsi="Times New Roman" w:cs="Times New Roman"/>
          <w:color w:val="000000"/>
          <w:sz w:val="24"/>
          <w:szCs w:val="24"/>
        </w:rPr>
        <w:t xml:space="preserve"> M. Amin Ruwanda,</w:t>
      </w:r>
    </w:p>
    <w:p w14:paraId="0202E09B" w14:textId="2D2CBE7B" w:rsidR="009E1A75" w:rsidRDefault="00D35346" w:rsidP="00D35346">
      <w:pPr>
        <w:pStyle w:val="ListParagraph"/>
        <w:ind w:left="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D35346">
        <w:rPr>
          <w:rFonts w:ascii="Times New Roman" w:hAnsi="Times New Roman" w:cs="Times New Roman"/>
          <w:color w:val="000000"/>
          <w:sz w:val="24"/>
          <w:szCs w:val="24"/>
        </w:rPr>
        <w:t>ergantung dari konteks pekerjaan yang ada, kar</w:t>
      </w:r>
      <w:r>
        <w:rPr>
          <w:rFonts w:ascii="Times New Roman" w:hAnsi="Times New Roman" w:cs="Times New Roman"/>
          <w:color w:val="000000"/>
          <w:sz w:val="24"/>
          <w:szCs w:val="24"/>
        </w:rPr>
        <w:t>e</w:t>
      </w:r>
      <w:r w:rsidRPr="00D35346">
        <w:rPr>
          <w:rFonts w:ascii="Times New Roman" w:hAnsi="Times New Roman" w:cs="Times New Roman"/>
          <w:color w:val="000000"/>
          <w:sz w:val="24"/>
          <w:szCs w:val="24"/>
        </w:rPr>
        <w:t>na pekerjaan yang d</w:t>
      </w:r>
      <w:r>
        <w:rPr>
          <w:rFonts w:ascii="Times New Roman" w:hAnsi="Times New Roman" w:cs="Times New Roman"/>
          <w:color w:val="000000"/>
          <w:sz w:val="24"/>
          <w:szCs w:val="24"/>
        </w:rPr>
        <w:t>i</w:t>
      </w:r>
      <w:r w:rsidRPr="00D35346">
        <w:rPr>
          <w:rFonts w:ascii="Times New Roman" w:hAnsi="Times New Roman" w:cs="Times New Roman"/>
          <w:color w:val="000000"/>
          <w:sz w:val="24"/>
          <w:szCs w:val="24"/>
        </w:rPr>
        <w:t xml:space="preserve">berikan menuntut untuk mendapat persetujuan dari atasan yang notabene juga membutuhkan </w:t>
      </w:r>
      <w:r w:rsidRPr="003B61A1">
        <w:rPr>
          <w:rFonts w:ascii="Times New Roman" w:hAnsi="Times New Roman" w:cs="Times New Roman"/>
          <w:i/>
          <w:iCs/>
          <w:color w:val="000000"/>
          <w:sz w:val="24"/>
          <w:szCs w:val="24"/>
        </w:rPr>
        <w:t>range</w:t>
      </w:r>
      <w:r w:rsidRPr="00D35346">
        <w:rPr>
          <w:rFonts w:ascii="Times New Roman" w:hAnsi="Times New Roman" w:cs="Times New Roman"/>
          <w:color w:val="000000"/>
          <w:sz w:val="24"/>
          <w:szCs w:val="24"/>
        </w:rPr>
        <w:t xml:space="preserve"> waktu tertentu untuk bekerja, sehingga butuh </w:t>
      </w:r>
      <w:r w:rsidRPr="003B61A1">
        <w:rPr>
          <w:rFonts w:ascii="Times New Roman" w:hAnsi="Times New Roman" w:cs="Times New Roman"/>
          <w:i/>
          <w:iCs/>
          <w:color w:val="000000"/>
          <w:sz w:val="24"/>
          <w:szCs w:val="24"/>
        </w:rPr>
        <w:t>range</w:t>
      </w:r>
      <w:r w:rsidRPr="00D35346">
        <w:rPr>
          <w:rFonts w:ascii="Times New Roman" w:hAnsi="Times New Roman" w:cs="Times New Roman"/>
          <w:color w:val="000000"/>
          <w:sz w:val="24"/>
          <w:szCs w:val="24"/>
        </w:rPr>
        <w:t xml:space="preserve"> </w:t>
      </w:r>
      <w:r w:rsidR="003B61A1">
        <w:rPr>
          <w:rFonts w:ascii="Times New Roman" w:hAnsi="Times New Roman" w:cs="Times New Roman"/>
          <w:color w:val="000000"/>
          <w:sz w:val="24"/>
          <w:szCs w:val="24"/>
        </w:rPr>
        <w:t>w</w:t>
      </w:r>
      <w:r w:rsidRPr="00D35346">
        <w:rPr>
          <w:rFonts w:ascii="Times New Roman" w:hAnsi="Times New Roman" w:cs="Times New Roman"/>
          <w:color w:val="000000"/>
          <w:sz w:val="24"/>
          <w:szCs w:val="24"/>
        </w:rPr>
        <w:t>aktu yang sama dalam menyelesaikan pekerjaan</w:t>
      </w:r>
      <w:r>
        <w:rPr>
          <w:rFonts w:ascii="Times New Roman" w:hAnsi="Times New Roman" w:cs="Times New Roman"/>
          <w:color w:val="000000"/>
          <w:sz w:val="24"/>
          <w:szCs w:val="24"/>
        </w:rPr>
        <w:t>” (Ruwanda, 2019).</w:t>
      </w:r>
      <w:proofErr w:type="gramEnd"/>
    </w:p>
    <w:p w14:paraId="67536FF1" w14:textId="77777777" w:rsidR="00287001" w:rsidRPr="00287001" w:rsidRDefault="00287001" w:rsidP="00287001">
      <w:pPr>
        <w:pStyle w:val="ListParagraph"/>
        <w:numPr>
          <w:ilvl w:val="0"/>
          <w:numId w:val="3"/>
        </w:numPr>
        <w:ind w:left="426" w:hanging="426"/>
        <w:jc w:val="both"/>
        <w:rPr>
          <w:rFonts w:ascii="Times New Roman" w:eastAsia="Times New Roman" w:hAnsi="Times New Roman" w:cs="Times New Roman"/>
          <w:b/>
          <w:bCs/>
          <w:sz w:val="24"/>
          <w:szCs w:val="24"/>
        </w:rPr>
      </w:pPr>
      <w:r w:rsidRPr="00287001">
        <w:rPr>
          <w:rFonts w:ascii="Times New Roman" w:hAnsi="Times New Roman" w:cs="Times New Roman"/>
          <w:b/>
          <w:bCs/>
          <w:i/>
          <w:iCs/>
          <w:color w:val="000000"/>
          <w:sz w:val="24"/>
          <w:szCs w:val="24"/>
        </w:rPr>
        <w:t xml:space="preserve">Work Enhancement of Personal Life </w:t>
      </w:r>
      <w:r w:rsidRPr="00287001">
        <w:rPr>
          <w:rFonts w:ascii="Times New Roman" w:hAnsi="Times New Roman" w:cs="Times New Roman"/>
          <w:b/>
          <w:bCs/>
          <w:color w:val="000000"/>
          <w:sz w:val="24"/>
          <w:szCs w:val="24"/>
        </w:rPr>
        <w:t>(WEPL)</w:t>
      </w:r>
    </w:p>
    <w:p w14:paraId="136CD976" w14:textId="1C3C5A22" w:rsidR="004330DC" w:rsidRDefault="00EF3792" w:rsidP="007137CB">
      <w:pPr>
        <w:pStyle w:val="ListParagraph"/>
        <w:ind w:left="426"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Jika sebelumnya membahas mengenai sejauh mana urusan pribadi mampu meningkatkan </w:t>
      </w:r>
      <w:r w:rsidR="00257DD4">
        <w:rPr>
          <w:rFonts w:ascii="Times New Roman" w:hAnsi="Times New Roman" w:cs="Times New Roman"/>
          <w:color w:val="000000"/>
          <w:sz w:val="24"/>
          <w:szCs w:val="24"/>
        </w:rPr>
        <w:t>kinerja di tempat kerja, maka dimensi ini membahas hal yang sebaliknya, dimana urusan pekerjaan mendukung peningkatan kualitas waktu pribadi.</w:t>
      </w:r>
      <w:proofErr w:type="gramEnd"/>
      <w:r w:rsidR="00696817">
        <w:rPr>
          <w:rFonts w:ascii="Times New Roman" w:hAnsi="Times New Roman" w:cs="Times New Roman"/>
          <w:color w:val="000000"/>
          <w:sz w:val="24"/>
          <w:szCs w:val="24"/>
        </w:rPr>
        <w:t xml:space="preserve"> </w:t>
      </w:r>
      <w:proofErr w:type="gramStart"/>
      <w:r w:rsidR="007137CB" w:rsidRPr="007137CB">
        <w:rPr>
          <w:rFonts w:ascii="Times New Roman" w:hAnsi="Times New Roman" w:cs="Times New Roman"/>
          <w:color w:val="000000"/>
          <w:sz w:val="24"/>
          <w:szCs w:val="24"/>
        </w:rPr>
        <w:t xml:space="preserve">Pada tahap wawancara, pertanyaan yang diajukan yaitu kepuasan kerja </w:t>
      </w:r>
      <w:r w:rsidR="007137CB">
        <w:rPr>
          <w:rFonts w:ascii="Times New Roman" w:hAnsi="Times New Roman" w:cs="Times New Roman"/>
          <w:color w:val="000000"/>
          <w:sz w:val="24"/>
          <w:szCs w:val="24"/>
        </w:rPr>
        <w:t>pegawai</w:t>
      </w:r>
      <w:r w:rsidR="007137CB" w:rsidRPr="007137CB">
        <w:rPr>
          <w:rFonts w:ascii="Times New Roman" w:hAnsi="Times New Roman" w:cs="Times New Roman"/>
          <w:color w:val="000000"/>
          <w:sz w:val="24"/>
          <w:szCs w:val="24"/>
        </w:rPr>
        <w:t xml:space="preserve"> </w:t>
      </w:r>
      <w:r w:rsidR="007137CB">
        <w:rPr>
          <w:rFonts w:ascii="Times New Roman" w:hAnsi="Times New Roman" w:cs="Times New Roman"/>
          <w:color w:val="000000"/>
          <w:sz w:val="24"/>
          <w:szCs w:val="24"/>
        </w:rPr>
        <w:t xml:space="preserve">yang </w:t>
      </w:r>
      <w:r w:rsidR="007137CB" w:rsidRPr="007137CB">
        <w:rPr>
          <w:rFonts w:ascii="Times New Roman" w:hAnsi="Times New Roman" w:cs="Times New Roman"/>
          <w:color w:val="000000"/>
          <w:sz w:val="24"/>
          <w:szCs w:val="24"/>
        </w:rPr>
        <w:t xml:space="preserve">sudah </w:t>
      </w:r>
      <w:r w:rsidR="007137CB">
        <w:rPr>
          <w:rFonts w:ascii="Times New Roman" w:hAnsi="Times New Roman" w:cs="Times New Roman"/>
          <w:color w:val="000000"/>
          <w:sz w:val="24"/>
          <w:szCs w:val="24"/>
        </w:rPr>
        <w:t>di</w:t>
      </w:r>
      <w:r w:rsidR="007137CB" w:rsidRPr="007137CB">
        <w:rPr>
          <w:rFonts w:ascii="Times New Roman" w:hAnsi="Times New Roman" w:cs="Times New Roman"/>
          <w:color w:val="000000"/>
          <w:sz w:val="24"/>
          <w:szCs w:val="24"/>
        </w:rPr>
        <w:t>capai saat ini dan telah memberikan dampak yang positif kepada kehidupan pribadi.</w:t>
      </w:r>
      <w:proofErr w:type="gramEnd"/>
      <w:r w:rsidR="007137CB">
        <w:rPr>
          <w:rFonts w:ascii="Times New Roman" w:hAnsi="Times New Roman" w:cs="Times New Roman"/>
          <w:color w:val="000000"/>
          <w:sz w:val="24"/>
          <w:szCs w:val="24"/>
        </w:rPr>
        <w:t xml:space="preserve"> </w:t>
      </w:r>
      <w:proofErr w:type="gramStart"/>
      <w:r w:rsidR="00D9026C">
        <w:rPr>
          <w:rFonts w:ascii="Times New Roman" w:hAnsi="Times New Roman" w:cs="Times New Roman"/>
          <w:color w:val="000000"/>
          <w:sz w:val="24"/>
          <w:szCs w:val="24"/>
        </w:rPr>
        <w:t xml:space="preserve">Sejumlah 70% </w:t>
      </w:r>
      <w:r w:rsidR="00686B9B">
        <w:rPr>
          <w:rFonts w:ascii="Times New Roman" w:hAnsi="Times New Roman" w:cs="Times New Roman"/>
          <w:color w:val="000000"/>
          <w:sz w:val="24"/>
          <w:szCs w:val="24"/>
        </w:rPr>
        <w:t>pegawai setuju jika saat ini kepuasan kerja yang dicapai memberikan dampak yang positif terhadap peningkatan kualitas waktu pribadi.</w:t>
      </w:r>
      <w:proofErr w:type="gramEnd"/>
      <w:r w:rsidR="0061039F">
        <w:rPr>
          <w:rFonts w:ascii="Times New Roman" w:hAnsi="Times New Roman" w:cs="Times New Roman"/>
          <w:color w:val="000000"/>
          <w:sz w:val="24"/>
          <w:szCs w:val="24"/>
        </w:rPr>
        <w:t xml:space="preserve"> </w:t>
      </w:r>
      <w:proofErr w:type="gramStart"/>
      <w:r w:rsidR="0061039F">
        <w:rPr>
          <w:rFonts w:ascii="Times New Roman" w:hAnsi="Times New Roman" w:cs="Times New Roman"/>
          <w:color w:val="000000"/>
          <w:sz w:val="24"/>
          <w:szCs w:val="24"/>
        </w:rPr>
        <w:t xml:space="preserve">Hal tersebut menunjukkan bahwa </w:t>
      </w:r>
      <w:r w:rsidR="00770706">
        <w:rPr>
          <w:rFonts w:ascii="Times New Roman" w:hAnsi="Times New Roman" w:cs="Times New Roman"/>
          <w:color w:val="000000"/>
          <w:sz w:val="24"/>
          <w:szCs w:val="24"/>
        </w:rPr>
        <w:t xml:space="preserve">organisasi dan pegawai terlibat dalam </w:t>
      </w:r>
      <w:r w:rsidR="0044618E">
        <w:rPr>
          <w:rFonts w:ascii="Times New Roman" w:hAnsi="Times New Roman" w:cs="Times New Roman"/>
          <w:color w:val="000000"/>
          <w:sz w:val="24"/>
          <w:szCs w:val="24"/>
        </w:rPr>
        <w:t>interaksi yang sama-sama menguntungkan.</w:t>
      </w:r>
      <w:proofErr w:type="gramEnd"/>
      <w:r w:rsidR="00E31657">
        <w:rPr>
          <w:rFonts w:ascii="Times New Roman" w:hAnsi="Times New Roman" w:cs="Times New Roman"/>
          <w:color w:val="000000"/>
          <w:sz w:val="24"/>
          <w:szCs w:val="24"/>
        </w:rPr>
        <w:t xml:space="preserve"> </w:t>
      </w:r>
      <w:proofErr w:type="gramStart"/>
      <w:r w:rsidR="00E31657">
        <w:rPr>
          <w:rFonts w:ascii="Times New Roman" w:hAnsi="Times New Roman" w:cs="Times New Roman"/>
          <w:color w:val="000000"/>
          <w:sz w:val="24"/>
          <w:szCs w:val="24"/>
        </w:rPr>
        <w:t>Hubungan yang menguntungkan tersebut harus</w:t>
      </w:r>
      <w:r w:rsidR="00A45FC1">
        <w:rPr>
          <w:rFonts w:ascii="Times New Roman" w:hAnsi="Times New Roman" w:cs="Times New Roman"/>
          <w:color w:val="000000"/>
          <w:sz w:val="24"/>
          <w:szCs w:val="24"/>
        </w:rPr>
        <w:t xml:space="preserve"> terjalin atas kesadaran dan kebutuhan dua peran yang rasional.</w:t>
      </w:r>
      <w:proofErr w:type="gramEnd"/>
      <w:r w:rsidR="0003200F">
        <w:rPr>
          <w:rFonts w:ascii="Times New Roman" w:hAnsi="Times New Roman" w:cs="Times New Roman"/>
          <w:color w:val="000000"/>
          <w:sz w:val="24"/>
          <w:szCs w:val="24"/>
        </w:rPr>
        <w:t xml:space="preserve"> </w:t>
      </w:r>
      <w:proofErr w:type="gramStart"/>
      <w:r w:rsidR="0003200F">
        <w:rPr>
          <w:rFonts w:ascii="Times New Roman" w:hAnsi="Times New Roman" w:cs="Times New Roman"/>
          <w:color w:val="000000"/>
          <w:sz w:val="24"/>
          <w:szCs w:val="24"/>
        </w:rPr>
        <w:t>Sejumlah 85% pegawai menyatakan setuju bahwa s</w:t>
      </w:r>
      <w:r w:rsidR="0003200F" w:rsidRPr="0003200F">
        <w:rPr>
          <w:rFonts w:ascii="Times New Roman" w:hAnsi="Times New Roman" w:cs="Times New Roman"/>
          <w:color w:val="000000"/>
          <w:sz w:val="24"/>
          <w:szCs w:val="24"/>
        </w:rPr>
        <w:t>uasana di pekerjaan mendukung untuk dapat menikmati kehidupan pribadi seperti hobi dan hal-hal yang disukai</w:t>
      </w:r>
      <w:r w:rsidR="0003200F">
        <w:rPr>
          <w:rFonts w:ascii="Times New Roman" w:hAnsi="Times New Roman" w:cs="Times New Roman"/>
          <w:color w:val="000000"/>
          <w:sz w:val="24"/>
          <w:szCs w:val="24"/>
        </w:rPr>
        <w:t xml:space="preserve"> lainnya.</w:t>
      </w:r>
      <w:proofErr w:type="gramEnd"/>
    </w:p>
    <w:p w14:paraId="525A9B20" w14:textId="064E0EB8" w:rsidR="0003200F" w:rsidRDefault="008968FD" w:rsidP="007137CB">
      <w:pPr>
        <w:pStyle w:val="ListParagraph"/>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fenomena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upaya organisasi dalam membangun kepuasan kerja dan kehidupan pribadi yang berkualitas, tidak sedikit yang melibatkan keluarga dalam kegiatan di tempat kerja ataupun di luar tempat kerja. Salah satu kegiatan yang melibatkan keluarga dan pegawai dalam satu lingkup yang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adalah </w:t>
      </w:r>
      <w:r>
        <w:rPr>
          <w:rFonts w:ascii="Times New Roman" w:hAnsi="Times New Roman" w:cs="Times New Roman"/>
          <w:i/>
          <w:iCs/>
          <w:color w:val="000000"/>
          <w:sz w:val="24"/>
          <w:szCs w:val="24"/>
        </w:rPr>
        <w:t>family gathering</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Kegiatan ini </w:t>
      </w:r>
      <w:r w:rsidR="005F5536">
        <w:rPr>
          <w:rFonts w:ascii="Times New Roman" w:hAnsi="Times New Roman" w:cs="Times New Roman"/>
          <w:color w:val="000000"/>
          <w:sz w:val="24"/>
          <w:szCs w:val="24"/>
        </w:rPr>
        <w:t>selain memberikan keakraban terhadap sesama keluarga pegawai, juga menyampaikan pesan bahwa organisasi memiliki kapasitas dalam turut membangun kehidupan yang seimbang antara pekerjaan dan kualitas kehidupan pribadi pegawai.</w:t>
      </w:r>
      <w:proofErr w:type="gramEnd"/>
      <w:r w:rsidR="003A24E2">
        <w:rPr>
          <w:rFonts w:ascii="Times New Roman" w:hAnsi="Times New Roman" w:cs="Times New Roman"/>
          <w:color w:val="000000"/>
          <w:sz w:val="24"/>
          <w:szCs w:val="24"/>
        </w:rPr>
        <w:t xml:space="preserve"> Berikut merupakan salah satu pandangan yang disampaikan oleh informan atas </w:t>
      </w:r>
      <w:proofErr w:type="gramStart"/>
      <w:r w:rsidR="003A24E2">
        <w:rPr>
          <w:rFonts w:ascii="Times New Roman" w:hAnsi="Times New Roman" w:cs="Times New Roman"/>
          <w:color w:val="000000"/>
          <w:sz w:val="24"/>
          <w:szCs w:val="24"/>
        </w:rPr>
        <w:t>nama</w:t>
      </w:r>
      <w:proofErr w:type="gramEnd"/>
      <w:r w:rsidR="003A24E2">
        <w:rPr>
          <w:rFonts w:ascii="Times New Roman" w:hAnsi="Times New Roman" w:cs="Times New Roman"/>
          <w:color w:val="000000"/>
          <w:sz w:val="24"/>
          <w:szCs w:val="24"/>
        </w:rPr>
        <w:t xml:space="preserve"> </w:t>
      </w:r>
      <w:r w:rsidR="003A24E2" w:rsidRPr="003A24E2">
        <w:rPr>
          <w:rFonts w:ascii="Times New Roman" w:hAnsi="Times New Roman" w:cs="Times New Roman"/>
          <w:color w:val="000000"/>
          <w:sz w:val="24"/>
          <w:szCs w:val="24"/>
        </w:rPr>
        <w:t>M Reza Aditya</w:t>
      </w:r>
      <w:r w:rsidR="003A24E2">
        <w:rPr>
          <w:rFonts w:ascii="Times New Roman" w:hAnsi="Times New Roman" w:cs="Times New Roman"/>
          <w:color w:val="000000"/>
          <w:sz w:val="24"/>
          <w:szCs w:val="24"/>
        </w:rPr>
        <w:t>,</w:t>
      </w:r>
    </w:p>
    <w:p w14:paraId="7B975FFD" w14:textId="24FFF224" w:rsidR="003A24E2" w:rsidRPr="008968FD" w:rsidRDefault="003A24E2" w:rsidP="003A24E2">
      <w:pPr>
        <w:pStyle w:val="ListParagraph"/>
        <w:ind w:left="1134"/>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w:t>
      </w:r>
      <w:r w:rsidRPr="003A24E2">
        <w:rPr>
          <w:rFonts w:ascii="Times New Roman" w:hAnsi="Times New Roman" w:cs="Times New Roman"/>
          <w:color w:val="000000"/>
          <w:sz w:val="24"/>
          <w:szCs w:val="24"/>
        </w:rPr>
        <w:t>Sangat bagus, menambah keakraban antar keluarga pegawi, dan keharmonisan dalam bekerja</w:t>
      </w:r>
      <w:r>
        <w:rPr>
          <w:rFonts w:ascii="Times New Roman" w:hAnsi="Times New Roman" w:cs="Times New Roman"/>
          <w:color w:val="000000"/>
          <w:sz w:val="24"/>
          <w:szCs w:val="24"/>
        </w:rPr>
        <w:t>” (Aditya, 2019).</w:t>
      </w:r>
      <w:proofErr w:type="gramEnd"/>
    </w:p>
    <w:p w14:paraId="1288171A" w14:textId="3BD9E97F" w:rsidR="00DF2211" w:rsidRDefault="009F46E2" w:rsidP="009F46E2">
      <w:pPr>
        <w:ind w:left="426"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Pada pembahasan mengenai </w:t>
      </w:r>
      <w:r w:rsidR="003E5815">
        <w:rPr>
          <w:rFonts w:ascii="Times New Roman" w:eastAsia="Times New Roman" w:hAnsi="Times New Roman" w:cs="Times New Roman"/>
          <w:sz w:val="24"/>
          <w:szCs w:val="24"/>
        </w:rPr>
        <w:t>pekerjaan dan kehidupan pribadi yang saling mendukung ketika berjalan beriringan dengan tidak saling mengganggu satu dengan yang lainnya.</w:t>
      </w:r>
      <w:proofErr w:type="gramEnd"/>
      <w:r w:rsidR="008B48F5">
        <w:rPr>
          <w:rFonts w:ascii="Times New Roman" w:eastAsia="Times New Roman" w:hAnsi="Times New Roman" w:cs="Times New Roman"/>
          <w:sz w:val="24"/>
          <w:szCs w:val="24"/>
        </w:rPr>
        <w:t xml:space="preserve"> 100% pegawai memberikan pandangan bahwa urusan </w:t>
      </w:r>
      <w:proofErr w:type="gramStart"/>
      <w:r w:rsidR="008B48F5">
        <w:rPr>
          <w:rFonts w:ascii="Times New Roman" w:eastAsia="Times New Roman" w:hAnsi="Times New Roman" w:cs="Times New Roman"/>
          <w:sz w:val="24"/>
          <w:szCs w:val="24"/>
        </w:rPr>
        <w:t>kantor</w:t>
      </w:r>
      <w:proofErr w:type="gramEnd"/>
      <w:r w:rsidR="008B48F5">
        <w:rPr>
          <w:rFonts w:ascii="Times New Roman" w:eastAsia="Times New Roman" w:hAnsi="Times New Roman" w:cs="Times New Roman"/>
          <w:sz w:val="24"/>
          <w:szCs w:val="24"/>
        </w:rPr>
        <w:t xml:space="preserve"> dan urusan pribadi akan saling terlibat</w:t>
      </w:r>
      <w:r w:rsidR="00FD25E4">
        <w:rPr>
          <w:rFonts w:ascii="Times New Roman" w:eastAsia="Times New Roman" w:hAnsi="Times New Roman" w:cs="Times New Roman"/>
          <w:sz w:val="24"/>
          <w:szCs w:val="24"/>
        </w:rPr>
        <w:t>, tidak bisa terpisahkan</w:t>
      </w:r>
      <w:r w:rsidR="008B48F5">
        <w:rPr>
          <w:rFonts w:ascii="Times New Roman" w:eastAsia="Times New Roman" w:hAnsi="Times New Roman" w:cs="Times New Roman"/>
          <w:sz w:val="24"/>
          <w:szCs w:val="24"/>
        </w:rPr>
        <w:t xml:space="preserve"> dan saling berjalan beriringan, </w:t>
      </w:r>
      <w:r w:rsidR="00A70C46">
        <w:rPr>
          <w:rFonts w:ascii="Times New Roman" w:eastAsia="Times New Roman" w:hAnsi="Times New Roman" w:cs="Times New Roman"/>
          <w:sz w:val="24"/>
          <w:szCs w:val="24"/>
        </w:rPr>
        <w:t xml:space="preserve">ketidakmampuan pegawai dalam membagi waktu kepada kedua urusan tersebut dapat mengakibatkan ketidakteraturan dalam membangun </w:t>
      </w:r>
      <w:r w:rsidR="00A70C46">
        <w:rPr>
          <w:rFonts w:ascii="Times New Roman" w:eastAsia="Times New Roman" w:hAnsi="Times New Roman" w:cs="Times New Roman"/>
          <w:i/>
          <w:iCs/>
          <w:sz w:val="24"/>
          <w:szCs w:val="24"/>
        </w:rPr>
        <w:t xml:space="preserve">work-life balance </w:t>
      </w:r>
      <w:r w:rsidR="00A70C46">
        <w:rPr>
          <w:rFonts w:ascii="Times New Roman" w:eastAsia="Times New Roman" w:hAnsi="Times New Roman" w:cs="Times New Roman"/>
          <w:sz w:val="24"/>
          <w:szCs w:val="24"/>
        </w:rPr>
        <w:t>yang diinginkan.</w:t>
      </w:r>
      <w:r w:rsidR="00B42BF7">
        <w:rPr>
          <w:rFonts w:ascii="Times New Roman" w:eastAsia="Times New Roman" w:hAnsi="Times New Roman" w:cs="Times New Roman"/>
          <w:sz w:val="24"/>
          <w:szCs w:val="24"/>
        </w:rPr>
        <w:t xml:space="preserve"> Berikut merupakan pandangan informan atas </w:t>
      </w:r>
      <w:proofErr w:type="gramStart"/>
      <w:r w:rsidR="00B42BF7">
        <w:rPr>
          <w:rFonts w:ascii="Times New Roman" w:eastAsia="Times New Roman" w:hAnsi="Times New Roman" w:cs="Times New Roman"/>
          <w:sz w:val="24"/>
          <w:szCs w:val="24"/>
        </w:rPr>
        <w:t>nama</w:t>
      </w:r>
      <w:proofErr w:type="gramEnd"/>
      <w:r w:rsidR="00B42BF7">
        <w:rPr>
          <w:rFonts w:ascii="Times New Roman" w:eastAsia="Times New Roman" w:hAnsi="Times New Roman" w:cs="Times New Roman"/>
          <w:sz w:val="24"/>
          <w:szCs w:val="24"/>
        </w:rPr>
        <w:t xml:space="preserve"> </w:t>
      </w:r>
      <w:r w:rsidR="00FD25E4">
        <w:rPr>
          <w:rFonts w:ascii="Times New Roman" w:eastAsia="Times New Roman" w:hAnsi="Times New Roman" w:cs="Times New Roman"/>
          <w:sz w:val="24"/>
          <w:szCs w:val="24"/>
        </w:rPr>
        <w:t>Charla Wara,</w:t>
      </w:r>
    </w:p>
    <w:p w14:paraId="01995E61" w14:textId="6D6BBF55" w:rsidR="00FD25E4" w:rsidRPr="00A70C46" w:rsidRDefault="00FD25E4" w:rsidP="00FD25E4">
      <w:pPr>
        <w:ind w:left="1134"/>
        <w:jc w:val="both"/>
        <w:rPr>
          <w:rFonts w:ascii="Times New Roman" w:eastAsia="Times New Roman" w:hAnsi="Times New Roman" w:cs="Times New Roman"/>
          <w:sz w:val="24"/>
          <w:szCs w:val="24"/>
        </w:rPr>
      </w:pPr>
      <w:r>
        <w:rPr>
          <w:rFonts w:ascii="Times New Roman" w:hAnsi="Times New Roman" w:cs="Times New Roman"/>
          <w:color w:val="000000"/>
          <w:sz w:val="24"/>
          <w:szCs w:val="24"/>
        </w:rPr>
        <w:t>“</w:t>
      </w:r>
      <w:r w:rsidRPr="00FD25E4">
        <w:rPr>
          <w:rFonts w:ascii="Times New Roman" w:hAnsi="Times New Roman" w:cs="Times New Roman"/>
          <w:color w:val="000000"/>
          <w:sz w:val="24"/>
          <w:szCs w:val="24"/>
        </w:rPr>
        <w:t xml:space="preserve">Pekerjaan yang baik adalah pekerjaan yang tahu target apa yang harus dicapai dan apa yang harus dilakukan, tidak bingung dan tidak gabut. </w:t>
      </w:r>
      <w:proofErr w:type="gramStart"/>
      <w:r w:rsidRPr="00FD25E4">
        <w:rPr>
          <w:rFonts w:ascii="Times New Roman" w:hAnsi="Times New Roman" w:cs="Times New Roman"/>
          <w:color w:val="000000"/>
          <w:sz w:val="24"/>
          <w:szCs w:val="24"/>
        </w:rPr>
        <w:t>Hal tersebut dapat terwujud apabila adanya kesepakatan pekerjaan antara atasan dan staf dan tentunya mendukung organisasi.</w:t>
      </w:r>
      <w:proofErr w:type="gramEnd"/>
      <w:r w:rsidRPr="00FD25E4">
        <w:rPr>
          <w:rFonts w:ascii="Times New Roman" w:hAnsi="Times New Roman" w:cs="Times New Roman"/>
          <w:color w:val="000000"/>
          <w:sz w:val="24"/>
          <w:szCs w:val="24"/>
        </w:rPr>
        <w:t xml:space="preserve"> Dengan demikian, jika pekerjaan sehari-hari memiliki deadline yang jelas, maka kehidupan pribadi lebih mudah untuk direncanakan dan tidak berbenturan waktu untuk mencampuradukkan antara kerjaan rumah dan </w:t>
      </w:r>
      <w:proofErr w:type="gramStart"/>
      <w:r w:rsidRPr="00FD25E4">
        <w:rPr>
          <w:rFonts w:ascii="Times New Roman" w:hAnsi="Times New Roman" w:cs="Times New Roman"/>
          <w:color w:val="000000"/>
          <w:sz w:val="24"/>
          <w:szCs w:val="24"/>
        </w:rPr>
        <w:t>kantor</w:t>
      </w:r>
      <w:proofErr w:type="gramEnd"/>
      <w:r>
        <w:rPr>
          <w:rFonts w:ascii="Times New Roman" w:hAnsi="Times New Roman" w:cs="Times New Roman"/>
          <w:color w:val="000000"/>
          <w:sz w:val="24"/>
          <w:szCs w:val="24"/>
        </w:rPr>
        <w:t>” (Wara, 2019).</w:t>
      </w:r>
    </w:p>
    <w:p w14:paraId="19861A13" w14:textId="45F1931C" w:rsidR="00E17988" w:rsidRDefault="00E17988" w:rsidP="00100BB2">
      <w:pPr>
        <w:ind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Dari </w:t>
      </w:r>
      <w:r w:rsidR="00754150">
        <w:rPr>
          <w:rFonts w:ascii="Times New Roman" w:eastAsia="Times New Roman" w:hAnsi="Times New Roman" w:cs="Times New Roman"/>
          <w:sz w:val="24"/>
          <w:szCs w:val="24"/>
        </w:rPr>
        <w:t xml:space="preserve">hasil pengolahan data terhadap 4 (empat) dimensi </w:t>
      </w:r>
      <w:r w:rsidR="00754150">
        <w:rPr>
          <w:rFonts w:ascii="Times New Roman" w:eastAsia="Times New Roman" w:hAnsi="Times New Roman" w:cs="Times New Roman"/>
          <w:i/>
          <w:iCs/>
          <w:sz w:val="24"/>
          <w:szCs w:val="24"/>
        </w:rPr>
        <w:t xml:space="preserve">work-life balance </w:t>
      </w:r>
      <w:r w:rsidR="00754150">
        <w:rPr>
          <w:rFonts w:ascii="Times New Roman" w:eastAsia="Times New Roman" w:hAnsi="Times New Roman" w:cs="Times New Roman"/>
          <w:sz w:val="24"/>
          <w:szCs w:val="24"/>
        </w:rPr>
        <w:t xml:space="preserve">tersebut, </w:t>
      </w:r>
      <w:r w:rsidR="005A759A">
        <w:rPr>
          <w:rFonts w:ascii="Times New Roman" w:eastAsia="Times New Roman" w:hAnsi="Times New Roman" w:cs="Times New Roman"/>
          <w:sz w:val="24"/>
          <w:szCs w:val="24"/>
        </w:rPr>
        <w:t xml:space="preserve">secara garis besar PNS generasi muda di </w:t>
      </w:r>
      <w:r w:rsidR="00A24F22">
        <w:rPr>
          <w:rFonts w:ascii="Times New Roman" w:eastAsia="Times New Roman" w:hAnsi="Times New Roman" w:cs="Times New Roman"/>
          <w:sz w:val="24"/>
          <w:szCs w:val="24"/>
        </w:rPr>
        <w:t>Badan Siber dan Sandi Negara tidak hanya memperhitungkan kepuasan kinerja secara finasial, tetapi kepuasan non finansial dalam menunjang kualitas hidup pribadi yang lebih baik menjadi kebutuhan yang harus diperhatikan oleh organisasi.</w:t>
      </w:r>
      <w:r w:rsidR="00976C6B">
        <w:rPr>
          <w:rFonts w:ascii="Times New Roman" w:eastAsia="Times New Roman" w:hAnsi="Times New Roman" w:cs="Times New Roman"/>
          <w:sz w:val="24"/>
          <w:szCs w:val="24"/>
        </w:rPr>
        <w:t xml:space="preserve"> </w:t>
      </w:r>
      <w:r w:rsidR="008B77F7">
        <w:rPr>
          <w:rFonts w:ascii="Times New Roman" w:eastAsia="Times New Roman" w:hAnsi="Times New Roman" w:cs="Times New Roman"/>
          <w:sz w:val="24"/>
          <w:szCs w:val="24"/>
        </w:rPr>
        <w:t xml:space="preserve">Selain itu, organisasi juga berperan penting dalam menyelaraskan dan menjembatani kebutuhan pegawai </w:t>
      </w:r>
      <w:proofErr w:type="gramStart"/>
      <w:r w:rsidR="008B77F7">
        <w:rPr>
          <w:rFonts w:ascii="Times New Roman" w:eastAsia="Times New Roman" w:hAnsi="Times New Roman" w:cs="Times New Roman"/>
          <w:sz w:val="24"/>
          <w:szCs w:val="24"/>
        </w:rPr>
        <w:t>akan</w:t>
      </w:r>
      <w:proofErr w:type="gramEnd"/>
      <w:r w:rsidR="008B77F7">
        <w:rPr>
          <w:rFonts w:ascii="Times New Roman" w:eastAsia="Times New Roman" w:hAnsi="Times New Roman" w:cs="Times New Roman"/>
          <w:sz w:val="24"/>
          <w:szCs w:val="24"/>
        </w:rPr>
        <w:t xml:space="preserve"> hidup yang seimbang dalam pencapaian </w:t>
      </w:r>
      <w:r w:rsidR="008B77F7">
        <w:rPr>
          <w:rFonts w:ascii="Times New Roman" w:eastAsia="Times New Roman" w:hAnsi="Times New Roman" w:cs="Times New Roman"/>
          <w:i/>
          <w:iCs/>
          <w:sz w:val="24"/>
          <w:szCs w:val="24"/>
        </w:rPr>
        <w:t xml:space="preserve">work-life balance. </w:t>
      </w:r>
      <w:proofErr w:type="gramStart"/>
      <w:r w:rsidR="00953843">
        <w:rPr>
          <w:rFonts w:ascii="Times New Roman" w:eastAsia="Times New Roman" w:hAnsi="Times New Roman" w:cs="Times New Roman"/>
          <w:sz w:val="24"/>
          <w:szCs w:val="24"/>
        </w:rPr>
        <w:t>Dari hasil pengolahan data di atas, PNS generasi muda di BSSN</w:t>
      </w:r>
      <w:r w:rsidR="00870EEB">
        <w:rPr>
          <w:rFonts w:ascii="Times New Roman" w:eastAsia="Times New Roman" w:hAnsi="Times New Roman" w:cs="Times New Roman"/>
          <w:sz w:val="24"/>
          <w:szCs w:val="24"/>
        </w:rPr>
        <w:t xml:space="preserve"> menunjukkan dominasi terhadap dimensi</w:t>
      </w:r>
      <w:r w:rsidR="00F2550E">
        <w:rPr>
          <w:rFonts w:ascii="Times New Roman" w:eastAsia="Times New Roman" w:hAnsi="Times New Roman" w:cs="Times New Roman"/>
          <w:sz w:val="24"/>
          <w:szCs w:val="24"/>
        </w:rPr>
        <w:t xml:space="preserve">-dimensi </w:t>
      </w:r>
      <w:r w:rsidR="00F2550E">
        <w:rPr>
          <w:rFonts w:ascii="Times New Roman" w:eastAsia="Times New Roman" w:hAnsi="Times New Roman" w:cs="Times New Roman"/>
          <w:i/>
          <w:iCs/>
          <w:sz w:val="24"/>
          <w:szCs w:val="24"/>
        </w:rPr>
        <w:t>work-life balance.</w:t>
      </w:r>
      <w:proofErr w:type="gramEnd"/>
      <w:r w:rsidR="007730B0">
        <w:rPr>
          <w:rFonts w:ascii="Times New Roman" w:eastAsia="Times New Roman" w:hAnsi="Times New Roman" w:cs="Times New Roman"/>
          <w:i/>
          <w:iCs/>
          <w:sz w:val="24"/>
          <w:szCs w:val="24"/>
        </w:rPr>
        <w:t xml:space="preserve"> </w:t>
      </w:r>
      <w:proofErr w:type="gramStart"/>
      <w:r w:rsidR="00DE6824">
        <w:rPr>
          <w:rFonts w:ascii="Times New Roman" w:eastAsia="Times New Roman" w:hAnsi="Times New Roman" w:cs="Times New Roman"/>
          <w:sz w:val="24"/>
          <w:szCs w:val="24"/>
        </w:rPr>
        <w:t xml:space="preserve">Dimensi </w:t>
      </w:r>
      <w:r w:rsidR="00DE6824" w:rsidRPr="00DE6824">
        <w:rPr>
          <w:rFonts w:ascii="Times New Roman" w:hAnsi="Times New Roman" w:cs="Times New Roman"/>
          <w:i/>
          <w:iCs/>
          <w:color w:val="000000"/>
          <w:sz w:val="24"/>
          <w:szCs w:val="24"/>
        </w:rPr>
        <w:t xml:space="preserve">Work Interference Personal Life </w:t>
      </w:r>
      <w:r w:rsidR="00DE6824" w:rsidRPr="00DE6824">
        <w:rPr>
          <w:rFonts w:ascii="Times New Roman" w:hAnsi="Times New Roman" w:cs="Times New Roman"/>
          <w:color w:val="000000"/>
          <w:sz w:val="24"/>
          <w:szCs w:val="24"/>
        </w:rPr>
        <w:t>(WIPL)</w:t>
      </w:r>
      <w:r w:rsidR="00DE6824">
        <w:rPr>
          <w:rFonts w:ascii="Times New Roman" w:hAnsi="Times New Roman" w:cs="Times New Roman"/>
          <w:color w:val="000000"/>
          <w:sz w:val="24"/>
          <w:szCs w:val="24"/>
        </w:rPr>
        <w:t xml:space="preserve"> </w:t>
      </w:r>
      <w:r w:rsidR="00DE6824" w:rsidRPr="00DE6824">
        <w:rPr>
          <w:rFonts w:ascii="Times New Roman" w:hAnsi="Times New Roman" w:cs="Times New Roman"/>
          <w:color w:val="000000"/>
          <w:sz w:val="24"/>
          <w:szCs w:val="24"/>
        </w:rPr>
        <w:t>dan</w:t>
      </w:r>
      <w:r w:rsidR="00DE6824">
        <w:rPr>
          <w:rFonts w:ascii="Times New Roman" w:hAnsi="Times New Roman" w:cs="Times New Roman"/>
          <w:i/>
          <w:iCs/>
          <w:color w:val="000000"/>
          <w:sz w:val="24"/>
          <w:szCs w:val="24"/>
        </w:rPr>
        <w:t xml:space="preserve"> </w:t>
      </w:r>
      <w:r w:rsidR="00DE6824" w:rsidRPr="00DE6824">
        <w:rPr>
          <w:rFonts w:ascii="Times New Roman" w:hAnsi="Times New Roman" w:cs="Times New Roman"/>
          <w:i/>
          <w:iCs/>
          <w:color w:val="000000"/>
          <w:sz w:val="24"/>
          <w:szCs w:val="24"/>
        </w:rPr>
        <w:t xml:space="preserve">Work Enhancement of Personal Life </w:t>
      </w:r>
      <w:r w:rsidR="00DE6824" w:rsidRPr="00DE6824">
        <w:rPr>
          <w:rFonts w:ascii="Times New Roman" w:hAnsi="Times New Roman" w:cs="Times New Roman"/>
          <w:color w:val="000000"/>
          <w:sz w:val="24"/>
          <w:szCs w:val="24"/>
        </w:rPr>
        <w:t>(WEPL)</w:t>
      </w:r>
      <w:r w:rsidR="00DE6824">
        <w:rPr>
          <w:rFonts w:ascii="Times New Roman" w:hAnsi="Times New Roman" w:cs="Times New Roman"/>
          <w:color w:val="000000"/>
          <w:sz w:val="24"/>
          <w:szCs w:val="24"/>
        </w:rPr>
        <w:t xml:space="preserve"> merupakan dimensi yang paling memiliki peran dalam mendukung pencapaian </w:t>
      </w:r>
      <w:r w:rsidR="00DE6824">
        <w:rPr>
          <w:rFonts w:ascii="Times New Roman" w:hAnsi="Times New Roman" w:cs="Times New Roman"/>
          <w:i/>
          <w:iCs/>
          <w:color w:val="000000"/>
          <w:sz w:val="24"/>
          <w:szCs w:val="24"/>
        </w:rPr>
        <w:t>work-life balance</w:t>
      </w:r>
      <w:r w:rsidR="00DE6824">
        <w:rPr>
          <w:rFonts w:ascii="Times New Roman" w:hAnsi="Times New Roman" w:cs="Times New Roman"/>
          <w:color w:val="000000"/>
          <w:sz w:val="24"/>
          <w:szCs w:val="24"/>
        </w:rPr>
        <w:t>.</w:t>
      </w:r>
      <w:proofErr w:type="gramEnd"/>
      <w:r w:rsidR="009B0C1D">
        <w:rPr>
          <w:rFonts w:ascii="Times New Roman" w:hAnsi="Times New Roman" w:cs="Times New Roman"/>
          <w:color w:val="000000"/>
          <w:sz w:val="24"/>
          <w:szCs w:val="24"/>
        </w:rPr>
        <w:t xml:space="preserve"> </w:t>
      </w:r>
      <w:proofErr w:type="gramStart"/>
      <w:r w:rsidR="00842A71">
        <w:rPr>
          <w:rFonts w:ascii="Times New Roman" w:hAnsi="Times New Roman" w:cs="Times New Roman"/>
          <w:color w:val="000000"/>
          <w:sz w:val="24"/>
          <w:szCs w:val="24"/>
        </w:rPr>
        <w:t xml:space="preserve">Hal ini mendukung penelitian terdahulu yang dilakukan oleh </w:t>
      </w:r>
      <w:sdt>
        <w:sdtPr>
          <w:rPr>
            <w:rFonts w:ascii="Times New Roman" w:hAnsi="Times New Roman" w:cs="Times New Roman"/>
            <w:color w:val="000000"/>
            <w:sz w:val="24"/>
            <w:szCs w:val="24"/>
          </w:rPr>
          <w:id w:val="-50304904"/>
          <w:citation/>
        </w:sdtPr>
        <w:sdtEndPr/>
        <w:sdtContent>
          <w:r w:rsidR="00842A71">
            <w:rPr>
              <w:rFonts w:ascii="Times New Roman" w:hAnsi="Times New Roman" w:cs="Times New Roman"/>
              <w:color w:val="000000"/>
              <w:sz w:val="24"/>
              <w:szCs w:val="24"/>
            </w:rPr>
            <w:fldChar w:fldCharType="begin"/>
          </w:r>
          <w:r w:rsidR="00842A71">
            <w:rPr>
              <w:rFonts w:ascii="Times New Roman" w:hAnsi="Times New Roman" w:cs="Times New Roman"/>
              <w:color w:val="000000"/>
              <w:sz w:val="24"/>
              <w:szCs w:val="24"/>
              <w:lang w:val="en-ID"/>
            </w:rPr>
            <w:instrText xml:space="preserve"> CITATION Sab17 \l 14345 </w:instrText>
          </w:r>
          <w:r w:rsidR="00842A71">
            <w:rPr>
              <w:rFonts w:ascii="Times New Roman" w:hAnsi="Times New Roman" w:cs="Times New Roman"/>
              <w:color w:val="000000"/>
              <w:sz w:val="24"/>
              <w:szCs w:val="24"/>
            </w:rPr>
            <w:fldChar w:fldCharType="separate"/>
          </w:r>
          <w:r w:rsidR="00842A71" w:rsidRPr="00842A71">
            <w:rPr>
              <w:rFonts w:ascii="Times New Roman" w:hAnsi="Times New Roman" w:cs="Times New Roman"/>
              <w:noProof/>
              <w:color w:val="000000"/>
              <w:sz w:val="24"/>
              <w:szCs w:val="24"/>
              <w:lang w:val="en-ID"/>
            </w:rPr>
            <w:t>(Sabijono, Saerang, &amp; Tumewu, 2017)</w:t>
          </w:r>
          <w:r w:rsidR="00842A71">
            <w:rPr>
              <w:rFonts w:ascii="Times New Roman" w:hAnsi="Times New Roman" w:cs="Times New Roman"/>
              <w:color w:val="000000"/>
              <w:sz w:val="24"/>
              <w:szCs w:val="24"/>
            </w:rPr>
            <w:fldChar w:fldCharType="end"/>
          </w:r>
        </w:sdtContent>
      </w:sdt>
      <w:r w:rsidR="00842A7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84094295"/>
          <w:citation/>
        </w:sdtPr>
        <w:sdtEndPr/>
        <w:sdtContent>
          <w:r w:rsidR="006069B0">
            <w:rPr>
              <w:rFonts w:ascii="Times New Roman" w:hAnsi="Times New Roman" w:cs="Times New Roman"/>
              <w:color w:val="000000"/>
              <w:sz w:val="24"/>
              <w:szCs w:val="24"/>
            </w:rPr>
            <w:fldChar w:fldCharType="begin"/>
          </w:r>
          <w:r w:rsidR="006069B0">
            <w:rPr>
              <w:rFonts w:ascii="Times New Roman" w:hAnsi="Times New Roman" w:cs="Times New Roman"/>
              <w:color w:val="000000"/>
              <w:sz w:val="24"/>
              <w:szCs w:val="24"/>
              <w:lang w:val="en-ID"/>
            </w:rPr>
            <w:instrText xml:space="preserve"> CITATION Rya18 \l 14345 </w:instrText>
          </w:r>
          <w:r w:rsidR="006069B0">
            <w:rPr>
              <w:rFonts w:ascii="Times New Roman" w:hAnsi="Times New Roman" w:cs="Times New Roman"/>
              <w:color w:val="000000"/>
              <w:sz w:val="24"/>
              <w:szCs w:val="24"/>
            </w:rPr>
            <w:fldChar w:fldCharType="separate"/>
          </w:r>
          <w:r w:rsidR="006069B0" w:rsidRPr="006069B0">
            <w:rPr>
              <w:rFonts w:ascii="Times New Roman" w:hAnsi="Times New Roman" w:cs="Times New Roman"/>
              <w:noProof/>
              <w:color w:val="000000"/>
              <w:sz w:val="24"/>
              <w:szCs w:val="24"/>
              <w:lang w:val="en-ID"/>
            </w:rPr>
            <w:t>(Rene &amp; Wahyuni, 2018)</w:t>
          </w:r>
          <w:r w:rsidR="006069B0">
            <w:rPr>
              <w:rFonts w:ascii="Times New Roman" w:hAnsi="Times New Roman" w:cs="Times New Roman"/>
              <w:color w:val="000000"/>
              <w:sz w:val="24"/>
              <w:szCs w:val="24"/>
            </w:rPr>
            <w:fldChar w:fldCharType="end"/>
          </w:r>
        </w:sdtContent>
      </w:sdt>
      <w:r w:rsidR="006069B0">
        <w:rPr>
          <w:rFonts w:ascii="Times New Roman" w:hAnsi="Times New Roman" w:cs="Times New Roman"/>
          <w:color w:val="000000"/>
          <w:sz w:val="24"/>
          <w:szCs w:val="24"/>
        </w:rPr>
        <w:t xml:space="preserve">, </w:t>
      </w:r>
      <w:r w:rsidR="00CF2639">
        <w:rPr>
          <w:rFonts w:ascii="Times New Roman" w:hAnsi="Times New Roman" w:cs="Times New Roman"/>
          <w:color w:val="000000"/>
          <w:sz w:val="24"/>
          <w:szCs w:val="24"/>
        </w:rPr>
        <w:t xml:space="preserve">dan </w:t>
      </w:r>
      <w:sdt>
        <w:sdtPr>
          <w:rPr>
            <w:rFonts w:ascii="Times New Roman" w:hAnsi="Times New Roman" w:cs="Times New Roman"/>
            <w:color w:val="000000"/>
            <w:sz w:val="24"/>
            <w:szCs w:val="24"/>
          </w:rPr>
          <w:id w:val="-426659338"/>
          <w:citation/>
        </w:sdtPr>
        <w:sdtEndPr/>
        <w:sdtContent>
          <w:r w:rsidR="00436453">
            <w:rPr>
              <w:rFonts w:ascii="Times New Roman" w:hAnsi="Times New Roman" w:cs="Times New Roman"/>
              <w:color w:val="000000"/>
              <w:sz w:val="24"/>
              <w:szCs w:val="24"/>
            </w:rPr>
            <w:fldChar w:fldCharType="begin"/>
          </w:r>
          <w:r w:rsidR="00436453">
            <w:rPr>
              <w:rFonts w:ascii="Times New Roman" w:hAnsi="Times New Roman" w:cs="Times New Roman"/>
              <w:color w:val="000000"/>
              <w:sz w:val="24"/>
              <w:szCs w:val="24"/>
              <w:lang w:val="en-ID"/>
            </w:rPr>
            <w:instrText xml:space="preserve"> CITATION Cin18 \l 14345 </w:instrText>
          </w:r>
          <w:r w:rsidR="00436453">
            <w:rPr>
              <w:rFonts w:ascii="Times New Roman" w:hAnsi="Times New Roman" w:cs="Times New Roman"/>
              <w:color w:val="000000"/>
              <w:sz w:val="24"/>
              <w:szCs w:val="24"/>
            </w:rPr>
            <w:fldChar w:fldCharType="separate"/>
          </w:r>
          <w:r w:rsidR="00436453" w:rsidRPr="00436453">
            <w:rPr>
              <w:rFonts w:ascii="Times New Roman" w:hAnsi="Times New Roman" w:cs="Times New Roman"/>
              <w:noProof/>
              <w:color w:val="000000"/>
              <w:sz w:val="24"/>
              <w:szCs w:val="24"/>
              <w:lang w:val="en-ID"/>
            </w:rPr>
            <w:t>(Tarigan &amp; Ratnaningsih, 2018)</w:t>
          </w:r>
          <w:r w:rsidR="00436453">
            <w:rPr>
              <w:rFonts w:ascii="Times New Roman" w:hAnsi="Times New Roman" w:cs="Times New Roman"/>
              <w:color w:val="000000"/>
              <w:sz w:val="24"/>
              <w:szCs w:val="24"/>
            </w:rPr>
            <w:fldChar w:fldCharType="end"/>
          </w:r>
        </w:sdtContent>
      </w:sdt>
      <w:r w:rsidR="00CF2639">
        <w:rPr>
          <w:rFonts w:ascii="Times New Roman" w:hAnsi="Times New Roman" w:cs="Times New Roman"/>
          <w:color w:val="000000"/>
          <w:sz w:val="24"/>
          <w:szCs w:val="24"/>
        </w:rPr>
        <w:t xml:space="preserve">, dimana </w:t>
      </w:r>
      <w:r w:rsidR="00CF2639">
        <w:rPr>
          <w:rFonts w:ascii="Times New Roman" w:hAnsi="Times New Roman" w:cs="Times New Roman"/>
          <w:i/>
          <w:iCs/>
          <w:color w:val="000000"/>
          <w:sz w:val="24"/>
          <w:szCs w:val="24"/>
        </w:rPr>
        <w:t xml:space="preserve">work-life balance </w:t>
      </w:r>
      <w:r w:rsidR="00A7655E">
        <w:rPr>
          <w:rFonts w:ascii="Times New Roman" w:hAnsi="Times New Roman" w:cs="Times New Roman"/>
          <w:color w:val="000000"/>
          <w:sz w:val="24"/>
          <w:szCs w:val="24"/>
        </w:rPr>
        <w:t>merupakan bagian penting yang harus dihadirkan oleh organisasi dan pegawai dalam mendukung pencapaian kepuasan kerja.</w:t>
      </w:r>
      <w:proofErr w:type="gramEnd"/>
    </w:p>
    <w:p w14:paraId="06C4A6AB" w14:textId="452E8605" w:rsidR="009B64CB" w:rsidRDefault="00BB77B8"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PNS generasi muda di BSSN sejatinya menyadari dengan sadar bahwa kehidupan pribadi dan pekerjaan adalah dua hal yang </w:t>
      </w:r>
      <w:r w:rsidR="00EA050D">
        <w:rPr>
          <w:rFonts w:ascii="Times New Roman" w:eastAsia="Times New Roman" w:hAnsi="Times New Roman" w:cs="Times New Roman"/>
          <w:sz w:val="24"/>
          <w:szCs w:val="24"/>
        </w:rPr>
        <w:t>tidak bisa dipisahkan.</w:t>
      </w:r>
      <w:proofErr w:type="gramEnd"/>
      <w:r w:rsidR="00EA050D">
        <w:rPr>
          <w:rFonts w:ascii="Times New Roman" w:eastAsia="Times New Roman" w:hAnsi="Times New Roman" w:cs="Times New Roman"/>
          <w:sz w:val="24"/>
          <w:szCs w:val="24"/>
        </w:rPr>
        <w:t xml:space="preserve"> </w:t>
      </w:r>
      <w:proofErr w:type="gramStart"/>
      <w:r w:rsidR="00EA050D">
        <w:rPr>
          <w:rFonts w:ascii="Times New Roman" w:eastAsia="Times New Roman" w:hAnsi="Times New Roman" w:cs="Times New Roman"/>
          <w:sz w:val="24"/>
          <w:szCs w:val="24"/>
        </w:rPr>
        <w:t xml:space="preserve">Bahkan mayoritas </w:t>
      </w:r>
      <w:r w:rsidR="00C32C28">
        <w:rPr>
          <w:rFonts w:ascii="Times New Roman" w:eastAsia="Times New Roman" w:hAnsi="Times New Roman" w:cs="Times New Roman"/>
          <w:sz w:val="24"/>
          <w:szCs w:val="24"/>
        </w:rPr>
        <w:t xml:space="preserve">diantaranya </w:t>
      </w:r>
      <w:r w:rsidR="00EA050D">
        <w:rPr>
          <w:rFonts w:ascii="Times New Roman" w:eastAsia="Times New Roman" w:hAnsi="Times New Roman" w:cs="Times New Roman"/>
          <w:sz w:val="24"/>
          <w:szCs w:val="24"/>
        </w:rPr>
        <w:t>masih me</w:t>
      </w:r>
      <w:r w:rsidR="0021168A">
        <w:rPr>
          <w:rFonts w:ascii="Times New Roman" w:eastAsia="Times New Roman" w:hAnsi="Times New Roman" w:cs="Times New Roman"/>
          <w:sz w:val="24"/>
          <w:szCs w:val="24"/>
        </w:rPr>
        <w:t>n</w:t>
      </w:r>
      <w:r w:rsidR="00EA050D">
        <w:rPr>
          <w:rFonts w:ascii="Times New Roman" w:eastAsia="Times New Roman" w:hAnsi="Times New Roman" w:cs="Times New Roman"/>
          <w:sz w:val="24"/>
          <w:szCs w:val="24"/>
        </w:rPr>
        <w:t>jalani keduanya di waktu yang tidak semestinya.</w:t>
      </w:r>
      <w:proofErr w:type="gramEnd"/>
      <w:r w:rsidR="00EA050D">
        <w:rPr>
          <w:rFonts w:ascii="Times New Roman" w:eastAsia="Times New Roman" w:hAnsi="Times New Roman" w:cs="Times New Roman"/>
          <w:sz w:val="24"/>
          <w:szCs w:val="24"/>
        </w:rPr>
        <w:t xml:space="preserve"> </w:t>
      </w:r>
      <w:proofErr w:type="gramStart"/>
      <w:r w:rsidR="00EA050D">
        <w:rPr>
          <w:rFonts w:ascii="Times New Roman" w:eastAsia="Times New Roman" w:hAnsi="Times New Roman" w:cs="Times New Roman"/>
          <w:sz w:val="24"/>
          <w:szCs w:val="24"/>
        </w:rPr>
        <w:t xml:space="preserve">Keduanya </w:t>
      </w:r>
      <w:r>
        <w:rPr>
          <w:rFonts w:ascii="Times New Roman" w:eastAsia="Times New Roman" w:hAnsi="Times New Roman" w:cs="Times New Roman"/>
          <w:sz w:val="24"/>
          <w:szCs w:val="24"/>
        </w:rPr>
        <w:t>dapat berjalan secara selaras dengan ditopang oleh manajemen waktu yang membatasi.</w:t>
      </w:r>
      <w:proofErr w:type="gramEnd"/>
      <w:r>
        <w:rPr>
          <w:rFonts w:ascii="Times New Roman" w:eastAsia="Times New Roman" w:hAnsi="Times New Roman" w:cs="Times New Roman"/>
          <w:sz w:val="24"/>
          <w:szCs w:val="24"/>
        </w:rPr>
        <w:t xml:space="preserve"> </w:t>
      </w:r>
      <w:proofErr w:type="gramStart"/>
      <w:r w:rsidR="003C603F">
        <w:rPr>
          <w:rFonts w:ascii="Times New Roman" w:eastAsia="Times New Roman" w:hAnsi="Times New Roman" w:cs="Times New Roman"/>
          <w:sz w:val="24"/>
          <w:szCs w:val="24"/>
        </w:rPr>
        <w:t>Keberhasilan</w:t>
      </w:r>
      <w:r w:rsidR="00EA050D">
        <w:rPr>
          <w:rFonts w:ascii="Times New Roman" w:eastAsia="Times New Roman" w:hAnsi="Times New Roman" w:cs="Times New Roman"/>
          <w:sz w:val="24"/>
          <w:szCs w:val="24"/>
        </w:rPr>
        <w:t xml:space="preserve"> penyelesaian urusan pekerjaan dan</w:t>
      </w:r>
      <w:r w:rsidR="003C603F">
        <w:rPr>
          <w:rFonts w:ascii="Times New Roman" w:eastAsia="Times New Roman" w:hAnsi="Times New Roman" w:cs="Times New Roman"/>
          <w:sz w:val="24"/>
          <w:szCs w:val="24"/>
        </w:rPr>
        <w:t xml:space="preserve"> </w:t>
      </w:r>
      <w:r w:rsidR="00EA050D">
        <w:rPr>
          <w:rFonts w:ascii="Times New Roman" w:eastAsia="Times New Roman" w:hAnsi="Times New Roman" w:cs="Times New Roman"/>
          <w:sz w:val="24"/>
          <w:szCs w:val="24"/>
        </w:rPr>
        <w:t xml:space="preserve">urusan pribadi yang </w:t>
      </w:r>
      <w:r w:rsidR="001514F0">
        <w:rPr>
          <w:rFonts w:ascii="Times New Roman" w:eastAsia="Times New Roman" w:hAnsi="Times New Roman" w:cs="Times New Roman"/>
          <w:sz w:val="24"/>
          <w:szCs w:val="24"/>
        </w:rPr>
        <w:t>dikelola oleh manajemen waktu yang baik dapat mendorong tercapainya kepuasan kerja.</w:t>
      </w:r>
      <w:proofErr w:type="gramEnd"/>
      <w:r w:rsidR="00AB5D32">
        <w:rPr>
          <w:rFonts w:ascii="Times New Roman" w:eastAsia="Times New Roman" w:hAnsi="Times New Roman" w:cs="Times New Roman"/>
          <w:sz w:val="24"/>
          <w:szCs w:val="24"/>
        </w:rPr>
        <w:t xml:space="preserve"> </w:t>
      </w:r>
      <w:proofErr w:type="gramStart"/>
      <w:r w:rsidR="00AB5D32">
        <w:rPr>
          <w:rFonts w:ascii="Times New Roman" w:eastAsia="Times New Roman" w:hAnsi="Times New Roman" w:cs="Times New Roman"/>
          <w:sz w:val="24"/>
          <w:szCs w:val="24"/>
        </w:rPr>
        <w:t xml:space="preserve">Sebaliknya, </w:t>
      </w:r>
      <w:r w:rsidR="00C860DC">
        <w:rPr>
          <w:rFonts w:ascii="Times New Roman" w:eastAsia="Times New Roman" w:hAnsi="Times New Roman" w:cs="Times New Roman"/>
          <w:sz w:val="24"/>
          <w:szCs w:val="24"/>
        </w:rPr>
        <w:t>ketidakberhasilan melakukan manajemen waktu yang baik berakibat tidak berjalan dengan baik urusan yang lainnya</w:t>
      </w:r>
      <w:r w:rsidR="0021168A">
        <w:rPr>
          <w:rFonts w:ascii="Times New Roman" w:eastAsia="Times New Roman" w:hAnsi="Times New Roman" w:cs="Times New Roman"/>
          <w:sz w:val="24"/>
          <w:szCs w:val="24"/>
        </w:rPr>
        <w:t>, bahkan berdampak terhadap munculnya stres kerja</w:t>
      </w:r>
      <w:r w:rsidR="00C860DC">
        <w:rPr>
          <w:rFonts w:ascii="Times New Roman" w:eastAsia="Times New Roman" w:hAnsi="Times New Roman" w:cs="Times New Roman"/>
          <w:sz w:val="24"/>
          <w:szCs w:val="24"/>
        </w:rPr>
        <w:t>.</w:t>
      </w:r>
      <w:proofErr w:type="gramEnd"/>
      <w:r w:rsidR="005D0FCB">
        <w:rPr>
          <w:rFonts w:ascii="Times New Roman" w:eastAsia="Times New Roman" w:hAnsi="Times New Roman" w:cs="Times New Roman"/>
          <w:sz w:val="24"/>
          <w:szCs w:val="24"/>
        </w:rPr>
        <w:t xml:space="preserve"> </w:t>
      </w:r>
      <w:proofErr w:type="gramStart"/>
      <w:r w:rsidR="0021168A">
        <w:rPr>
          <w:rFonts w:ascii="Times New Roman" w:eastAsia="Times New Roman" w:hAnsi="Times New Roman" w:cs="Times New Roman"/>
          <w:sz w:val="24"/>
          <w:szCs w:val="24"/>
        </w:rPr>
        <w:t>Stres kerja memberikan dampak</w:t>
      </w:r>
      <w:r w:rsidR="00C60FB3">
        <w:rPr>
          <w:rFonts w:ascii="Times New Roman" w:eastAsia="Times New Roman" w:hAnsi="Times New Roman" w:cs="Times New Roman"/>
          <w:sz w:val="24"/>
          <w:szCs w:val="24"/>
        </w:rPr>
        <w:t xml:space="preserve"> yang mahal</w:t>
      </w:r>
      <w:r w:rsidR="0021168A">
        <w:rPr>
          <w:rFonts w:ascii="Times New Roman" w:eastAsia="Times New Roman" w:hAnsi="Times New Roman" w:cs="Times New Roman"/>
          <w:sz w:val="24"/>
          <w:szCs w:val="24"/>
        </w:rPr>
        <w:t xml:space="preserve"> terhadap kinerja pegawai.</w:t>
      </w:r>
      <w:proofErr w:type="gramEnd"/>
      <w:r w:rsidR="0021168A">
        <w:rPr>
          <w:rFonts w:ascii="Times New Roman" w:eastAsia="Times New Roman" w:hAnsi="Times New Roman" w:cs="Times New Roman"/>
          <w:sz w:val="24"/>
          <w:szCs w:val="24"/>
        </w:rPr>
        <w:t xml:space="preserve"> </w:t>
      </w:r>
      <w:proofErr w:type="gramStart"/>
      <w:r w:rsidR="005D0FCB">
        <w:rPr>
          <w:rFonts w:ascii="Times New Roman" w:eastAsia="Times New Roman" w:hAnsi="Times New Roman" w:cs="Times New Roman"/>
          <w:sz w:val="24"/>
          <w:szCs w:val="24"/>
        </w:rPr>
        <w:t xml:space="preserve">Oleh sebab itu, pemerataan pekerjaan dan beban kerja perlu diperhatikan oleh </w:t>
      </w:r>
      <w:r w:rsidR="00077512">
        <w:rPr>
          <w:rFonts w:ascii="Times New Roman" w:eastAsia="Times New Roman" w:hAnsi="Times New Roman" w:cs="Times New Roman"/>
          <w:sz w:val="24"/>
          <w:szCs w:val="24"/>
        </w:rPr>
        <w:t>organisasi, disamping regulasi internal yang mendukung pegawai dalam menemukan kualitas bekerja dan hidup yang seimbang.</w:t>
      </w:r>
      <w:proofErr w:type="gramEnd"/>
      <w:r w:rsidR="00C60FB3">
        <w:rPr>
          <w:rFonts w:ascii="Times New Roman" w:eastAsia="Times New Roman" w:hAnsi="Times New Roman" w:cs="Times New Roman"/>
          <w:sz w:val="24"/>
          <w:szCs w:val="24"/>
        </w:rPr>
        <w:t xml:space="preserve"> </w:t>
      </w:r>
      <w:proofErr w:type="gramStart"/>
      <w:r w:rsidR="00C60FB3">
        <w:rPr>
          <w:rFonts w:ascii="Times New Roman" w:eastAsia="Times New Roman" w:hAnsi="Times New Roman" w:cs="Times New Roman"/>
          <w:sz w:val="24"/>
          <w:szCs w:val="24"/>
        </w:rPr>
        <w:t>Karena tidak sedikit pegawai yang menyatakan keberatan jika bekerja kembali ketika sudah berada di rumah.</w:t>
      </w:r>
      <w:proofErr w:type="gramEnd"/>
    </w:p>
    <w:p w14:paraId="24D84808" w14:textId="31E72105" w:rsidR="00702AB3" w:rsidRDefault="00702AB3" w:rsidP="00100BB2">
      <w:pPr>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Dari beberapa fenomena yang muncul dalam penelitian menunjukkan bahwa PNS generasi muda di BSSN memiliki antusias yang tinggi terhadap penerapan waktu kerja fleksibel yang diterapkan oleh organisasi saat ini.</w:t>
      </w:r>
      <w:proofErr w:type="gramEnd"/>
      <w:r>
        <w:rPr>
          <w:rFonts w:ascii="Times New Roman" w:eastAsia="Times New Roman" w:hAnsi="Times New Roman" w:cs="Times New Roman"/>
          <w:sz w:val="24"/>
          <w:szCs w:val="24"/>
        </w:rPr>
        <w:t xml:space="preserve"> </w:t>
      </w:r>
      <w:proofErr w:type="gramStart"/>
      <w:r w:rsidRPr="004E4558">
        <w:rPr>
          <w:rFonts w:ascii="Times New Roman" w:eastAsia="Times New Roman" w:hAnsi="Times New Roman" w:cs="Times New Roman"/>
          <w:sz w:val="24"/>
          <w:szCs w:val="24"/>
        </w:rPr>
        <w:t>Fleksibilitas pemenuhan tanggung jawab pribadi dapat menjadi kunci dalam mengatasi ketidakseimbangan pekerjaan dan kehidupan.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Organisasi sejatinya memandang ke arah tersebut, namun keterlibatan pandangan pegawai terhadap pelaksanaan regulasi tersebut dipandang perlu menjadi perhatian organisasi.</w:t>
      </w:r>
      <w:proofErr w:type="gramEnd"/>
      <w:r w:rsidR="000305A3">
        <w:rPr>
          <w:rFonts w:ascii="Times New Roman" w:eastAsia="Times New Roman" w:hAnsi="Times New Roman" w:cs="Times New Roman"/>
          <w:sz w:val="24"/>
          <w:szCs w:val="24"/>
        </w:rPr>
        <w:t xml:space="preserve"> Keterlibatan pegawai dalam </w:t>
      </w:r>
      <w:r w:rsidR="00E8653E">
        <w:rPr>
          <w:rFonts w:ascii="Times New Roman" w:eastAsia="Times New Roman" w:hAnsi="Times New Roman" w:cs="Times New Roman"/>
          <w:sz w:val="24"/>
          <w:szCs w:val="24"/>
        </w:rPr>
        <w:t>penetapan</w:t>
      </w:r>
      <w:r w:rsidR="000305A3">
        <w:rPr>
          <w:rFonts w:ascii="Times New Roman" w:eastAsia="Times New Roman" w:hAnsi="Times New Roman" w:cs="Times New Roman"/>
          <w:sz w:val="24"/>
          <w:szCs w:val="24"/>
        </w:rPr>
        <w:t xml:space="preserve"> </w:t>
      </w:r>
      <w:r w:rsidR="00E8653E">
        <w:rPr>
          <w:rFonts w:ascii="Times New Roman" w:eastAsia="Times New Roman" w:hAnsi="Times New Roman" w:cs="Times New Roman"/>
          <w:sz w:val="24"/>
          <w:szCs w:val="24"/>
        </w:rPr>
        <w:t>regulasi internal m</w:t>
      </w:r>
      <w:r w:rsidR="000305A3">
        <w:rPr>
          <w:rFonts w:ascii="Times New Roman" w:eastAsia="Times New Roman" w:hAnsi="Times New Roman" w:cs="Times New Roman"/>
          <w:sz w:val="24"/>
          <w:szCs w:val="24"/>
        </w:rPr>
        <w:t xml:space="preserve">erupakan langkah serius organisasi dalam memandang </w:t>
      </w:r>
      <w:r w:rsidR="000305A3">
        <w:rPr>
          <w:rFonts w:ascii="Times New Roman" w:eastAsia="Times New Roman" w:hAnsi="Times New Roman" w:cs="Times New Roman"/>
          <w:i/>
          <w:iCs/>
          <w:sz w:val="24"/>
          <w:szCs w:val="24"/>
        </w:rPr>
        <w:t xml:space="preserve">work-life balance </w:t>
      </w:r>
      <w:r w:rsidR="00E8653E">
        <w:rPr>
          <w:rFonts w:ascii="Times New Roman" w:eastAsia="Times New Roman" w:hAnsi="Times New Roman" w:cs="Times New Roman"/>
          <w:sz w:val="24"/>
          <w:szCs w:val="24"/>
        </w:rPr>
        <w:t>sebagai</w:t>
      </w:r>
      <w:r w:rsidR="000305A3">
        <w:rPr>
          <w:rFonts w:ascii="Times New Roman" w:eastAsia="Times New Roman" w:hAnsi="Times New Roman" w:cs="Times New Roman"/>
          <w:sz w:val="24"/>
          <w:szCs w:val="24"/>
        </w:rPr>
        <w:t xml:space="preserve"> bagian penting dalam pencapaian tujuan organisasi. </w:t>
      </w:r>
      <w:proofErr w:type="gramStart"/>
      <w:r w:rsidR="00E8653E">
        <w:rPr>
          <w:rFonts w:ascii="Times New Roman" w:eastAsia="Times New Roman" w:hAnsi="Times New Roman" w:cs="Times New Roman"/>
          <w:sz w:val="24"/>
          <w:szCs w:val="24"/>
        </w:rPr>
        <w:t>Pencapaian</w:t>
      </w:r>
      <w:r w:rsidR="000305A3">
        <w:rPr>
          <w:rFonts w:ascii="Times New Roman" w:eastAsia="Times New Roman" w:hAnsi="Times New Roman" w:cs="Times New Roman"/>
          <w:sz w:val="24"/>
          <w:szCs w:val="24"/>
        </w:rPr>
        <w:t xml:space="preserve"> tujuan organisasi </w:t>
      </w:r>
      <w:r w:rsidR="00E8653E">
        <w:rPr>
          <w:rFonts w:ascii="Times New Roman" w:eastAsia="Times New Roman" w:hAnsi="Times New Roman" w:cs="Times New Roman"/>
          <w:sz w:val="24"/>
          <w:szCs w:val="24"/>
        </w:rPr>
        <w:t xml:space="preserve">dapat </w:t>
      </w:r>
      <w:r w:rsidR="000305A3">
        <w:rPr>
          <w:rFonts w:ascii="Times New Roman" w:eastAsia="Times New Roman" w:hAnsi="Times New Roman" w:cs="Times New Roman"/>
          <w:sz w:val="24"/>
          <w:szCs w:val="24"/>
        </w:rPr>
        <w:t xml:space="preserve">tercapai jika organisasi </w:t>
      </w:r>
      <w:r w:rsidR="00E8653E">
        <w:rPr>
          <w:rFonts w:ascii="Times New Roman" w:eastAsia="Times New Roman" w:hAnsi="Times New Roman" w:cs="Times New Roman"/>
          <w:sz w:val="24"/>
          <w:szCs w:val="24"/>
        </w:rPr>
        <w:t xml:space="preserve">tidak </w:t>
      </w:r>
      <w:r w:rsidR="000305A3">
        <w:rPr>
          <w:rFonts w:ascii="Times New Roman" w:eastAsia="Times New Roman" w:hAnsi="Times New Roman" w:cs="Times New Roman"/>
          <w:sz w:val="24"/>
          <w:szCs w:val="24"/>
        </w:rPr>
        <w:t xml:space="preserve">hanya menuntut kinerja pegawai tanpa memandang kebahagiaan dan kepuasan kerja pegawai sebagai pondasi dasar yang harus terbentuk dan </w:t>
      </w:r>
      <w:r w:rsidR="00E8653E">
        <w:rPr>
          <w:rFonts w:ascii="Times New Roman" w:eastAsia="Times New Roman" w:hAnsi="Times New Roman" w:cs="Times New Roman"/>
          <w:sz w:val="24"/>
          <w:szCs w:val="24"/>
        </w:rPr>
        <w:t xml:space="preserve">selalu </w:t>
      </w:r>
      <w:r w:rsidR="000305A3">
        <w:rPr>
          <w:rFonts w:ascii="Times New Roman" w:eastAsia="Times New Roman" w:hAnsi="Times New Roman" w:cs="Times New Roman"/>
          <w:sz w:val="24"/>
          <w:szCs w:val="24"/>
        </w:rPr>
        <w:t>hadir setiap hari dalam bekerja.</w:t>
      </w:r>
      <w:proofErr w:type="gramEnd"/>
      <w:r w:rsidR="000305A3">
        <w:rPr>
          <w:rFonts w:ascii="Times New Roman" w:eastAsia="Times New Roman" w:hAnsi="Times New Roman" w:cs="Times New Roman"/>
          <w:sz w:val="24"/>
          <w:szCs w:val="24"/>
        </w:rPr>
        <w:t xml:space="preserve"> </w:t>
      </w:r>
      <w:proofErr w:type="gramStart"/>
      <w:r w:rsidR="000305A3">
        <w:rPr>
          <w:rFonts w:ascii="Times New Roman" w:eastAsia="Times New Roman" w:hAnsi="Times New Roman" w:cs="Times New Roman"/>
          <w:sz w:val="24"/>
          <w:szCs w:val="24"/>
        </w:rPr>
        <w:t xml:space="preserve">Disamping itu, organisasi juga perlu benar-benar memandang bahwa pegawai, khususnya PNS generasi muda sebagai aset jangka </w:t>
      </w:r>
      <w:r w:rsidR="00E8653E">
        <w:rPr>
          <w:rFonts w:ascii="Times New Roman" w:eastAsia="Times New Roman" w:hAnsi="Times New Roman" w:cs="Times New Roman"/>
          <w:sz w:val="24"/>
          <w:szCs w:val="24"/>
        </w:rPr>
        <w:t>p</w:t>
      </w:r>
      <w:r w:rsidR="000305A3">
        <w:rPr>
          <w:rFonts w:ascii="Times New Roman" w:eastAsia="Times New Roman" w:hAnsi="Times New Roman" w:cs="Times New Roman"/>
          <w:sz w:val="24"/>
          <w:szCs w:val="24"/>
        </w:rPr>
        <w:t>anjang, bukan lagi sebagai beban biaya semata.</w:t>
      </w:r>
      <w:proofErr w:type="gramEnd"/>
    </w:p>
    <w:p w14:paraId="72744459" w14:textId="77777777" w:rsidR="006D1EFC" w:rsidRPr="000305A3" w:rsidRDefault="006D1EFC" w:rsidP="00100BB2">
      <w:pPr>
        <w:ind w:firstLine="567"/>
        <w:jc w:val="both"/>
        <w:rPr>
          <w:rFonts w:ascii="Times New Roman" w:eastAsia="Times New Roman" w:hAnsi="Times New Roman" w:cs="Times New Roman"/>
          <w:sz w:val="24"/>
          <w:szCs w:val="24"/>
        </w:rPr>
      </w:pPr>
    </w:p>
    <w:p w14:paraId="76CDB8B6" w14:textId="77777777" w:rsidR="00100BB2" w:rsidRPr="00F94C8F" w:rsidRDefault="00100BB2" w:rsidP="00100BB2">
      <w:pPr>
        <w:ind w:left="280" w:hanging="280"/>
        <w:jc w:val="both"/>
        <w:rPr>
          <w:rFonts w:ascii="Times New Roman" w:eastAsia="Times New Roman" w:hAnsi="Times New Roman" w:cs="Times New Roman"/>
          <w:sz w:val="24"/>
          <w:szCs w:val="24"/>
        </w:rPr>
      </w:pPr>
      <w:r w:rsidRPr="00F94C8F">
        <w:rPr>
          <w:rFonts w:ascii="Times New Roman" w:eastAsia="Times New Roman" w:hAnsi="Times New Roman" w:cs="Times New Roman"/>
          <w:b/>
          <w:sz w:val="24"/>
          <w:szCs w:val="24"/>
        </w:rPr>
        <w:t>4.</w:t>
      </w:r>
      <w:r w:rsidRPr="00F94C8F">
        <w:rPr>
          <w:rFonts w:ascii="Times New Roman" w:eastAsia="Times New Roman" w:hAnsi="Times New Roman" w:cs="Times New Roman"/>
          <w:b/>
          <w:sz w:val="24"/>
          <w:szCs w:val="24"/>
        </w:rPr>
        <w:tab/>
        <w:t>KESIMPULAN</w:t>
      </w:r>
    </w:p>
    <w:p w14:paraId="7F757869" w14:textId="625DF832" w:rsidR="00F94C8F" w:rsidRDefault="00140414" w:rsidP="00100BB2">
      <w:pPr>
        <w:ind w:firstLine="567"/>
        <w:jc w:val="both"/>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Berdasarkan hasil penelitian yang sudah dijabarkan, dapat ditarik suatu kesimpulan bahwa PNS generasi muda di Badan Siber dan Sandi Negara memiliki keterkaitan yang tinggi terhadap pencapaian </w:t>
      </w:r>
      <w:r>
        <w:rPr>
          <w:rFonts w:ascii="Times New Roman" w:eastAsia="Times New Roman" w:hAnsi="Times New Roman" w:cs="Times New Roman"/>
          <w:i/>
          <w:iCs/>
          <w:sz w:val="24"/>
          <w:szCs w:val="24"/>
        </w:rPr>
        <w:t>work-life balance</w:t>
      </w:r>
      <w:r>
        <w:rPr>
          <w:rFonts w:ascii="Times New Roman" w:eastAsia="Times New Roman" w:hAnsi="Times New Roman" w:cs="Times New Roman"/>
          <w:sz w:val="24"/>
          <w:szCs w:val="24"/>
        </w:rPr>
        <w:t xml:space="preserve"> d</w:t>
      </w:r>
      <w:r w:rsidR="0078268C">
        <w:rPr>
          <w:rFonts w:ascii="Times New Roman" w:eastAsia="Times New Roman" w:hAnsi="Times New Roman" w:cs="Times New Roman"/>
          <w:sz w:val="24"/>
          <w:szCs w:val="24"/>
        </w:rPr>
        <w:t xml:space="preserve">alam menjalankan kedua peran tersebut, </w:t>
      </w:r>
      <w:r w:rsidR="00A87B73">
        <w:rPr>
          <w:rFonts w:ascii="Times New Roman" w:eastAsia="Times New Roman" w:hAnsi="Times New Roman" w:cs="Times New Roman"/>
          <w:sz w:val="24"/>
          <w:szCs w:val="24"/>
        </w:rPr>
        <w:t>pe</w:t>
      </w:r>
      <w:r w:rsidR="0078268C">
        <w:rPr>
          <w:rFonts w:ascii="Times New Roman" w:eastAsia="Times New Roman" w:hAnsi="Times New Roman" w:cs="Times New Roman"/>
          <w:sz w:val="24"/>
          <w:szCs w:val="24"/>
        </w:rPr>
        <w:t>kerja</w:t>
      </w:r>
      <w:r w:rsidR="00A87B73">
        <w:rPr>
          <w:rFonts w:ascii="Times New Roman" w:eastAsia="Times New Roman" w:hAnsi="Times New Roman" w:cs="Times New Roman"/>
          <w:sz w:val="24"/>
          <w:szCs w:val="24"/>
        </w:rPr>
        <w:t>an</w:t>
      </w:r>
      <w:r w:rsidR="0078268C">
        <w:rPr>
          <w:rFonts w:ascii="Times New Roman" w:eastAsia="Times New Roman" w:hAnsi="Times New Roman" w:cs="Times New Roman"/>
          <w:sz w:val="24"/>
          <w:szCs w:val="24"/>
        </w:rPr>
        <w:t xml:space="preserve"> dan kehidupan pribadi.</w:t>
      </w:r>
      <w:proofErr w:type="gramEnd"/>
      <w:r w:rsidR="0078268C">
        <w:rPr>
          <w:rFonts w:ascii="Times New Roman" w:eastAsia="Times New Roman" w:hAnsi="Times New Roman" w:cs="Times New Roman"/>
          <w:sz w:val="24"/>
          <w:szCs w:val="24"/>
        </w:rPr>
        <w:t xml:space="preserve"> </w:t>
      </w:r>
      <w:proofErr w:type="gramStart"/>
      <w:r w:rsidR="00A87B73">
        <w:rPr>
          <w:rFonts w:ascii="Times New Roman" w:eastAsia="Times New Roman" w:hAnsi="Times New Roman" w:cs="Times New Roman"/>
          <w:sz w:val="24"/>
          <w:szCs w:val="24"/>
        </w:rPr>
        <w:t xml:space="preserve">Dari 4 (empat) dimensi yang terdapat pada </w:t>
      </w:r>
      <w:r w:rsidR="00A87B73">
        <w:rPr>
          <w:rFonts w:ascii="Times New Roman" w:eastAsia="Times New Roman" w:hAnsi="Times New Roman" w:cs="Times New Roman"/>
          <w:i/>
          <w:iCs/>
          <w:sz w:val="24"/>
          <w:szCs w:val="24"/>
        </w:rPr>
        <w:t>work-life balance</w:t>
      </w:r>
      <w:r w:rsidR="00A87B73">
        <w:rPr>
          <w:rFonts w:ascii="Times New Roman" w:eastAsia="Times New Roman" w:hAnsi="Times New Roman" w:cs="Times New Roman"/>
          <w:sz w:val="24"/>
          <w:szCs w:val="24"/>
        </w:rPr>
        <w:t xml:space="preserve">, PNS generasi muda di BSSN menunjukkan keseriusan hasil dalam dimensi </w:t>
      </w:r>
      <w:r w:rsidR="00A87B73" w:rsidRPr="00DE6824">
        <w:rPr>
          <w:rFonts w:ascii="Times New Roman" w:hAnsi="Times New Roman" w:cs="Times New Roman"/>
          <w:i/>
          <w:iCs/>
          <w:color w:val="000000"/>
          <w:sz w:val="24"/>
          <w:szCs w:val="24"/>
        </w:rPr>
        <w:t xml:space="preserve">Work Interference Personal Life </w:t>
      </w:r>
      <w:r w:rsidR="00A87B73" w:rsidRPr="00DE6824">
        <w:rPr>
          <w:rFonts w:ascii="Times New Roman" w:hAnsi="Times New Roman" w:cs="Times New Roman"/>
          <w:color w:val="000000"/>
          <w:sz w:val="24"/>
          <w:szCs w:val="24"/>
        </w:rPr>
        <w:t>(WIPL)</w:t>
      </w:r>
      <w:r w:rsidR="00A87B73">
        <w:rPr>
          <w:rFonts w:ascii="Times New Roman" w:hAnsi="Times New Roman" w:cs="Times New Roman"/>
          <w:color w:val="000000"/>
          <w:sz w:val="24"/>
          <w:szCs w:val="24"/>
        </w:rPr>
        <w:t xml:space="preserve"> </w:t>
      </w:r>
      <w:r w:rsidR="00A87B73" w:rsidRPr="00DE6824">
        <w:rPr>
          <w:rFonts w:ascii="Times New Roman" w:hAnsi="Times New Roman" w:cs="Times New Roman"/>
          <w:color w:val="000000"/>
          <w:sz w:val="24"/>
          <w:szCs w:val="24"/>
        </w:rPr>
        <w:t>dan</w:t>
      </w:r>
      <w:r w:rsidR="00A87B73">
        <w:rPr>
          <w:rFonts w:ascii="Times New Roman" w:hAnsi="Times New Roman" w:cs="Times New Roman"/>
          <w:i/>
          <w:iCs/>
          <w:color w:val="000000"/>
          <w:sz w:val="24"/>
          <w:szCs w:val="24"/>
        </w:rPr>
        <w:t xml:space="preserve"> </w:t>
      </w:r>
      <w:r w:rsidR="00A87B73" w:rsidRPr="00DE6824">
        <w:rPr>
          <w:rFonts w:ascii="Times New Roman" w:hAnsi="Times New Roman" w:cs="Times New Roman"/>
          <w:i/>
          <w:iCs/>
          <w:color w:val="000000"/>
          <w:sz w:val="24"/>
          <w:szCs w:val="24"/>
        </w:rPr>
        <w:t xml:space="preserve">Work Enhancement of Personal Life </w:t>
      </w:r>
      <w:r w:rsidR="00A87B73" w:rsidRPr="00DE6824">
        <w:rPr>
          <w:rFonts w:ascii="Times New Roman" w:hAnsi="Times New Roman" w:cs="Times New Roman"/>
          <w:color w:val="000000"/>
          <w:sz w:val="24"/>
          <w:szCs w:val="24"/>
        </w:rPr>
        <w:t>(WEPL)</w:t>
      </w:r>
      <w:r w:rsidR="006C2C0D">
        <w:rPr>
          <w:rFonts w:ascii="Times New Roman" w:hAnsi="Times New Roman" w:cs="Times New Roman"/>
          <w:color w:val="000000"/>
          <w:sz w:val="24"/>
          <w:szCs w:val="24"/>
        </w:rPr>
        <w:t>.</w:t>
      </w:r>
      <w:proofErr w:type="gramEnd"/>
      <w:r w:rsidR="006C2C0D">
        <w:rPr>
          <w:rFonts w:ascii="Times New Roman" w:hAnsi="Times New Roman" w:cs="Times New Roman"/>
          <w:color w:val="000000"/>
          <w:sz w:val="24"/>
          <w:szCs w:val="24"/>
        </w:rPr>
        <w:t xml:space="preserve"> </w:t>
      </w:r>
      <w:proofErr w:type="gramStart"/>
      <w:r w:rsidR="00422D79">
        <w:rPr>
          <w:rFonts w:ascii="Times New Roman" w:hAnsi="Times New Roman" w:cs="Times New Roman"/>
          <w:color w:val="000000"/>
          <w:sz w:val="24"/>
          <w:szCs w:val="24"/>
        </w:rPr>
        <w:t>Walau</w:t>
      </w:r>
      <w:r w:rsidR="00C63714">
        <w:rPr>
          <w:rFonts w:ascii="Times New Roman" w:hAnsi="Times New Roman" w:cs="Times New Roman"/>
          <w:color w:val="000000"/>
          <w:sz w:val="24"/>
          <w:szCs w:val="24"/>
        </w:rPr>
        <w:t>pun terdapat</w:t>
      </w:r>
      <w:r w:rsidR="00422D79">
        <w:rPr>
          <w:rFonts w:ascii="Times New Roman" w:hAnsi="Times New Roman" w:cs="Times New Roman"/>
          <w:color w:val="000000"/>
          <w:sz w:val="24"/>
          <w:szCs w:val="24"/>
        </w:rPr>
        <w:t xml:space="preserve"> </w:t>
      </w:r>
      <w:r w:rsidR="00C63714">
        <w:rPr>
          <w:rFonts w:ascii="Times New Roman" w:hAnsi="Times New Roman" w:cs="Times New Roman"/>
          <w:color w:val="000000"/>
          <w:sz w:val="24"/>
          <w:szCs w:val="24"/>
        </w:rPr>
        <w:t>ke</w:t>
      </w:r>
      <w:r w:rsidR="00422D79">
        <w:rPr>
          <w:rFonts w:ascii="Times New Roman" w:hAnsi="Times New Roman" w:cs="Times New Roman"/>
          <w:color w:val="000000"/>
          <w:sz w:val="24"/>
          <w:szCs w:val="24"/>
        </w:rPr>
        <w:t>sulit</w:t>
      </w:r>
      <w:r w:rsidR="00C63714">
        <w:rPr>
          <w:rFonts w:ascii="Times New Roman" w:hAnsi="Times New Roman" w:cs="Times New Roman"/>
          <w:color w:val="000000"/>
          <w:sz w:val="24"/>
          <w:szCs w:val="24"/>
        </w:rPr>
        <w:t>an dalam</w:t>
      </w:r>
      <w:r w:rsidR="00422D79">
        <w:rPr>
          <w:rFonts w:ascii="Times New Roman" w:hAnsi="Times New Roman" w:cs="Times New Roman"/>
          <w:color w:val="000000"/>
          <w:sz w:val="24"/>
          <w:szCs w:val="24"/>
        </w:rPr>
        <w:t xml:space="preserve"> membebaskan dua hal (pekerjaan dan kehidupan pribadi) yang sudah terbiasa terlibat dalam kesehariannya, namun PNS generasi muda tetap </w:t>
      </w:r>
      <w:r w:rsidR="00C63714">
        <w:rPr>
          <w:rFonts w:ascii="Times New Roman" w:hAnsi="Times New Roman" w:cs="Times New Roman"/>
          <w:color w:val="000000"/>
          <w:sz w:val="24"/>
          <w:szCs w:val="24"/>
        </w:rPr>
        <w:t>memandang profesionalisme menjadi pegangan teguh dalam menjalankan tugasnya sebagai abdi negara.</w:t>
      </w:r>
      <w:proofErr w:type="gramEnd"/>
      <w:r w:rsidR="00C63714">
        <w:rPr>
          <w:rFonts w:ascii="Times New Roman" w:hAnsi="Times New Roman" w:cs="Times New Roman"/>
          <w:color w:val="000000"/>
          <w:sz w:val="24"/>
          <w:szCs w:val="24"/>
        </w:rPr>
        <w:t xml:space="preserve"> </w:t>
      </w:r>
      <w:proofErr w:type="gramStart"/>
      <w:r w:rsidR="00D5011D">
        <w:rPr>
          <w:rFonts w:ascii="Times New Roman" w:hAnsi="Times New Roman" w:cs="Times New Roman"/>
          <w:color w:val="000000"/>
          <w:sz w:val="24"/>
          <w:szCs w:val="24"/>
        </w:rPr>
        <w:t>Bahkan ketika urusan pekerjaan yang memiliki urgensi tinggi, pegawai BSSN menunjukkan semangat dalam mengutamakan pekerjaan di atas urusan pribadinya.</w:t>
      </w:r>
      <w:proofErr w:type="gramEnd"/>
    </w:p>
    <w:p w14:paraId="4A079278" w14:textId="6D97F487" w:rsidR="005F1F09" w:rsidRPr="00D14608" w:rsidRDefault="00FE70DC" w:rsidP="00100BB2">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dimensi lainnya, </w:t>
      </w:r>
      <w:r w:rsidR="003D2A6F" w:rsidRPr="003D2A6F">
        <w:rPr>
          <w:rFonts w:ascii="Times New Roman" w:hAnsi="Times New Roman" w:cs="Times New Roman"/>
          <w:i/>
          <w:iCs/>
          <w:color w:val="000000"/>
          <w:sz w:val="24"/>
          <w:szCs w:val="24"/>
        </w:rPr>
        <w:t>Work Interference Personal Life</w:t>
      </w:r>
      <w:r w:rsidR="003D2A6F" w:rsidRPr="003D2A6F">
        <w:rPr>
          <w:rFonts w:ascii="Times New Roman" w:hAnsi="Times New Roman" w:cs="Times New Roman"/>
          <w:color w:val="000000"/>
          <w:sz w:val="24"/>
          <w:szCs w:val="24"/>
        </w:rPr>
        <w:t xml:space="preserve"> (WIPL)</w:t>
      </w:r>
      <w:r w:rsidR="003D2A6F">
        <w:rPr>
          <w:rFonts w:ascii="Times New Roman" w:hAnsi="Times New Roman" w:cs="Times New Roman"/>
          <w:color w:val="000000"/>
          <w:sz w:val="24"/>
          <w:szCs w:val="24"/>
        </w:rPr>
        <w:t xml:space="preserve"> dan </w:t>
      </w:r>
      <w:r w:rsidR="003D2A6F" w:rsidRPr="003D2A6F">
        <w:rPr>
          <w:rFonts w:ascii="Times New Roman" w:hAnsi="Times New Roman" w:cs="Times New Roman"/>
          <w:i/>
          <w:iCs/>
          <w:color w:val="000000"/>
          <w:sz w:val="24"/>
          <w:szCs w:val="24"/>
        </w:rPr>
        <w:t>Work Interference Personal Life</w:t>
      </w:r>
      <w:r w:rsidR="003D2A6F" w:rsidRPr="003D2A6F">
        <w:rPr>
          <w:rFonts w:ascii="Times New Roman" w:hAnsi="Times New Roman" w:cs="Times New Roman"/>
          <w:color w:val="000000"/>
          <w:sz w:val="24"/>
          <w:szCs w:val="24"/>
        </w:rPr>
        <w:t xml:space="preserve"> (WIPL)</w:t>
      </w:r>
      <w:r w:rsidR="003D2A6F">
        <w:rPr>
          <w:rFonts w:ascii="Times New Roman" w:hAnsi="Times New Roman" w:cs="Times New Roman"/>
          <w:color w:val="000000"/>
          <w:sz w:val="24"/>
          <w:szCs w:val="24"/>
        </w:rPr>
        <w:t xml:space="preserve">, </w:t>
      </w:r>
      <w:r w:rsidR="00940DBE">
        <w:rPr>
          <w:rFonts w:ascii="Times New Roman" w:hAnsi="Times New Roman" w:cs="Times New Roman"/>
          <w:color w:val="000000"/>
          <w:sz w:val="24"/>
          <w:szCs w:val="24"/>
        </w:rPr>
        <w:t xml:space="preserve">sejatinya PNS generasi muda memiliki </w:t>
      </w:r>
      <w:r w:rsidR="00E03E90">
        <w:rPr>
          <w:rFonts w:ascii="Times New Roman" w:hAnsi="Times New Roman" w:cs="Times New Roman"/>
          <w:color w:val="000000"/>
          <w:sz w:val="24"/>
          <w:szCs w:val="24"/>
        </w:rPr>
        <w:t xml:space="preserve">tingkat toleransi yang cukup tinggi terhadap </w:t>
      </w:r>
      <w:r w:rsidR="009B70C5">
        <w:rPr>
          <w:rFonts w:ascii="Times New Roman" w:hAnsi="Times New Roman" w:cs="Times New Roman"/>
          <w:color w:val="000000"/>
          <w:sz w:val="24"/>
          <w:szCs w:val="24"/>
        </w:rPr>
        <w:t xml:space="preserve">keterlibatan urusan lain dalam waktu dan tempat yang berbeda, </w:t>
      </w:r>
      <w:r w:rsidR="002B18FB">
        <w:rPr>
          <w:rFonts w:ascii="Times New Roman" w:hAnsi="Times New Roman" w:cs="Times New Roman"/>
          <w:color w:val="000000"/>
          <w:sz w:val="24"/>
          <w:szCs w:val="24"/>
        </w:rPr>
        <w:t>dari urusan pribadi yang dikerjakan di saat jam kerja ataupun urusan pekerjaan yang diselesaikan di saat waktu pribadi.</w:t>
      </w:r>
      <w:r w:rsidR="00DC1510">
        <w:rPr>
          <w:rFonts w:ascii="Times New Roman" w:hAnsi="Times New Roman" w:cs="Times New Roman"/>
          <w:color w:val="000000"/>
          <w:sz w:val="24"/>
          <w:szCs w:val="24"/>
        </w:rPr>
        <w:t xml:space="preserve"> </w:t>
      </w:r>
      <w:proofErr w:type="gramStart"/>
      <w:r w:rsidR="00DC1510">
        <w:rPr>
          <w:rFonts w:ascii="Times New Roman" w:hAnsi="Times New Roman" w:cs="Times New Roman"/>
          <w:color w:val="000000"/>
          <w:sz w:val="24"/>
          <w:szCs w:val="24"/>
        </w:rPr>
        <w:t xml:space="preserve">Meski ada beberapa yang mengutarakan bahwa hal tersebut dianggap kurang tepat, </w:t>
      </w:r>
      <w:r w:rsidR="00FF2974">
        <w:rPr>
          <w:rFonts w:ascii="Times New Roman" w:hAnsi="Times New Roman" w:cs="Times New Roman"/>
          <w:color w:val="000000"/>
          <w:sz w:val="24"/>
          <w:szCs w:val="24"/>
        </w:rPr>
        <w:t xml:space="preserve">mayoritas PNS generasi muda di BSSN beranggapan bahwa perlu adanya manajemen waktu dan dukungan yang baik dari organisasi terhadap </w:t>
      </w:r>
      <w:r w:rsidR="00CA768B">
        <w:rPr>
          <w:rFonts w:ascii="Times New Roman" w:hAnsi="Times New Roman" w:cs="Times New Roman"/>
          <w:color w:val="000000"/>
          <w:sz w:val="24"/>
          <w:szCs w:val="24"/>
        </w:rPr>
        <w:t xml:space="preserve">pencapaian </w:t>
      </w:r>
      <w:r w:rsidR="00CA768B">
        <w:rPr>
          <w:rFonts w:ascii="Times New Roman" w:hAnsi="Times New Roman" w:cs="Times New Roman"/>
          <w:i/>
          <w:iCs/>
          <w:color w:val="000000"/>
          <w:sz w:val="24"/>
          <w:szCs w:val="24"/>
        </w:rPr>
        <w:t xml:space="preserve">work-life balance </w:t>
      </w:r>
      <w:r w:rsidR="00CA768B">
        <w:rPr>
          <w:rFonts w:ascii="Times New Roman" w:hAnsi="Times New Roman" w:cs="Times New Roman"/>
          <w:color w:val="000000"/>
          <w:sz w:val="24"/>
          <w:szCs w:val="24"/>
        </w:rPr>
        <w:t>dalam mencapai kepuasan kerja serta kualitas kehidupan pribadi yang lebih baik.</w:t>
      </w:r>
      <w:proofErr w:type="gramEnd"/>
      <w:r w:rsidR="009F4EBC">
        <w:rPr>
          <w:rFonts w:ascii="Times New Roman" w:hAnsi="Times New Roman" w:cs="Times New Roman"/>
          <w:color w:val="000000"/>
          <w:sz w:val="24"/>
          <w:szCs w:val="24"/>
        </w:rPr>
        <w:t xml:space="preserve"> </w:t>
      </w:r>
      <w:r w:rsidR="00D14608">
        <w:rPr>
          <w:rFonts w:ascii="Times New Roman" w:hAnsi="Times New Roman" w:cs="Times New Roman"/>
          <w:color w:val="000000"/>
          <w:sz w:val="24"/>
          <w:szCs w:val="24"/>
        </w:rPr>
        <w:t xml:space="preserve">PNS generasi muda di BSSN sepakat bahwa pencapaian </w:t>
      </w:r>
      <w:r w:rsidR="00D14608">
        <w:rPr>
          <w:rFonts w:ascii="Times New Roman" w:hAnsi="Times New Roman" w:cs="Times New Roman"/>
          <w:i/>
          <w:iCs/>
          <w:color w:val="000000"/>
          <w:sz w:val="24"/>
          <w:szCs w:val="24"/>
        </w:rPr>
        <w:t xml:space="preserve">work-life balance </w:t>
      </w:r>
      <w:r w:rsidR="00D14608">
        <w:rPr>
          <w:rFonts w:ascii="Times New Roman" w:hAnsi="Times New Roman" w:cs="Times New Roman"/>
          <w:color w:val="000000"/>
          <w:sz w:val="24"/>
          <w:szCs w:val="24"/>
        </w:rPr>
        <w:t>tidak bisa hanya diupayakan oleh sisi pegawai, namun pentingnya keterlibatan organisasi dalam mendorong terealisasinya keseimbangan yang diharapkan.</w:t>
      </w:r>
    </w:p>
    <w:p w14:paraId="116D46B1" w14:textId="04D8197E" w:rsidR="00422D79" w:rsidRDefault="008D0AAB" w:rsidP="00100BB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sudut organisasi, </w:t>
      </w:r>
      <w:r w:rsidR="00FA3A13">
        <w:rPr>
          <w:rFonts w:ascii="Times New Roman" w:eastAsia="Times New Roman" w:hAnsi="Times New Roman" w:cs="Times New Roman"/>
          <w:sz w:val="24"/>
          <w:szCs w:val="24"/>
        </w:rPr>
        <w:t xml:space="preserve">regulasi yang dibentuk oleh organisasi perlu melibatkan sudut pandang pegawai dalam penetapannya, sehingga regulasi internal bukan hanya bersifat mengatur, mengawasi, dan menertibkan pegawai agar dapat tercapainya kinerja yang diharapkan, tetapi juga perlu memandang bahwa kepuasan kerja menjadi bagian penting dan tidak terpisahkan dalam pencapaian tujuan pembentukan regulasi tersebut. </w:t>
      </w:r>
      <w:proofErr w:type="gramStart"/>
      <w:r w:rsidR="00FA3A13">
        <w:rPr>
          <w:rFonts w:ascii="Times New Roman" w:eastAsia="Times New Roman" w:hAnsi="Times New Roman" w:cs="Times New Roman"/>
          <w:sz w:val="24"/>
          <w:szCs w:val="24"/>
        </w:rPr>
        <w:t>Jika dalam praktiknya regulasi tersebut dianggap memberatkan pegawai, maka organisasi seharusnya berperan dalam mewujudkan kebahagian kerja dan kualitas hidup pegawai-pegawainya.</w:t>
      </w:r>
      <w:proofErr w:type="gramEnd"/>
      <w:r w:rsidR="00FA3A13">
        <w:rPr>
          <w:rFonts w:ascii="Times New Roman" w:eastAsia="Times New Roman" w:hAnsi="Times New Roman" w:cs="Times New Roman"/>
          <w:sz w:val="24"/>
          <w:szCs w:val="24"/>
        </w:rPr>
        <w:t xml:space="preserve"> </w:t>
      </w:r>
      <w:proofErr w:type="gramStart"/>
      <w:r w:rsidR="00FA3A13">
        <w:rPr>
          <w:rFonts w:ascii="Times New Roman" w:eastAsia="Times New Roman" w:hAnsi="Times New Roman" w:cs="Times New Roman"/>
          <w:sz w:val="24"/>
          <w:szCs w:val="24"/>
        </w:rPr>
        <w:t xml:space="preserve">Dari sisi pegawai, peran aktif dan dalam melaksanakan setiap regulasi dan memberikan </w:t>
      </w:r>
      <w:r w:rsidR="00FA3A13">
        <w:rPr>
          <w:rFonts w:ascii="Times New Roman" w:eastAsia="Times New Roman" w:hAnsi="Times New Roman" w:cs="Times New Roman"/>
          <w:i/>
          <w:iCs/>
          <w:sz w:val="24"/>
          <w:szCs w:val="24"/>
        </w:rPr>
        <w:t xml:space="preserve">feedback </w:t>
      </w:r>
      <w:r w:rsidR="00FA3A13">
        <w:rPr>
          <w:rFonts w:ascii="Times New Roman" w:eastAsia="Times New Roman" w:hAnsi="Times New Roman" w:cs="Times New Roman"/>
          <w:sz w:val="24"/>
          <w:szCs w:val="24"/>
        </w:rPr>
        <w:t>kepada organisasi diperlukan sebagai bentuk evaluasi terhadap pelaksanaan regulasi.</w:t>
      </w:r>
      <w:proofErr w:type="gramEnd"/>
      <w:r w:rsidR="00FA3A13">
        <w:rPr>
          <w:rFonts w:ascii="Times New Roman" w:eastAsia="Times New Roman" w:hAnsi="Times New Roman" w:cs="Times New Roman"/>
          <w:sz w:val="24"/>
          <w:szCs w:val="24"/>
        </w:rPr>
        <w:t xml:space="preserve"> </w:t>
      </w:r>
      <w:proofErr w:type="gramStart"/>
      <w:r w:rsidR="00FA3A13">
        <w:rPr>
          <w:rFonts w:ascii="Times New Roman" w:eastAsia="Times New Roman" w:hAnsi="Times New Roman" w:cs="Times New Roman"/>
          <w:sz w:val="24"/>
          <w:szCs w:val="24"/>
        </w:rPr>
        <w:t>Sehingga baik organisasi maupun pegawai dapat menciptakan hubungan yang positif dalam membangun kualitas kerja dan hidup yang seimbang, baik di dalam maupun di luar tempat kerja.</w:t>
      </w:r>
      <w:proofErr w:type="gramEnd"/>
    </w:p>
    <w:p w14:paraId="75BE23F1" w14:textId="5DC96709" w:rsidR="008D0AAB" w:rsidRPr="004C084F" w:rsidRDefault="00200DE2" w:rsidP="00100BB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saran dalam hasil penelitian ini, peneliti memiliki anggapan bahwa penelitian dengan tema </w:t>
      </w:r>
      <w:r>
        <w:rPr>
          <w:rFonts w:ascii="Times New Roman" w:eastAsia="Times New Roman" w:hAnsi="Times New Roman" w:cs="Times New Roman"/>
          <w:i/>
          <w:iCs/>
          <w:sz w:val="24"/>
          <w:szCs w:val="24"/>
        </w:rPr>
        <w:t xml:space="preserve">work-life balance </w:t>
      </w:r>
      <w:r>
        <w:rPr>
          <w:rFonts w:ascii="Times New Roman" w:eastAsia="Times New Roman" w:hAnsi="Times New Roman" w:cs="Times New Roman"/>
          <w:sz w:val="24"/>
          <w:szCs w:val="24"/>
        </w:rPr>
        <w:t xml:space="preserve">perlu dilakukan lebih </w:t>
      </w:r>
      <w:r w:rsidR="00C50BE6">
        <w:rPr>
          <w:rFonts w:ascii="Times New Roman" w:eastAsia="Times New Roman" w:hAnsi="Times New Roman" w:cs="Times New Roman"/>
          <w:sz w:val="24"/>
          <w:szCs w:val="24"/>
        </w:rPr>
        <w:t xml:space="preserve">luas, </w:t>
      </w:r>
      <w:r>
        <w:rPr>
          <w:rFonts w:ascii="Times New Roman" w:eastAsia="Times New Roman" w:hAnsi="Times New Roman" w:cs="Times New Roman"/>
          <w:sz w:val="24"/>
          <w:szCs w:val="24"/>
        </w:rPr>
        <w:t xml:space="preserve">mendalam dan lebih mendetil mengenai pengambilan sudut pandang setiap pegawai yang terlibat, sehingga dapat diperoleh data yang </w:t>
      </w:r>
      <w:r w:rsidR="00D52C67">
        <w:rPr>
          <w:rFonts w:ascii="Times New Roman" w:eastAsia="Times New Roman" w:hAnsi="Times New Roman" w:cs="Times New Roman"/>
          <w:sz w:val="24"/>
          <w:szCs w:val="24"/>
        </w:rPr>
        <w:t xml:space="preserve">lebih akurat dan </w:t>
      </w:r>
      <w:r>
        <w:rPr>
          <w:rFonts w:ascii="Times New Roman" w:eastAsia="Times New Roman" w:hAnsi="Times New Roman" w:cs="Times New Roman"/>
          <w:sz w:val="24"/>
          <w:szCs w:val="24"/>
        </w:rPr>
        <w:t xml:space="preserve">mendukung mengenai pencapaian </w:t>
      </w:r>
      <w:r>
        <w:rPr>
          <w:rFonts w:ascii="Times New Roman" w:eastAsia="Times New Roman" w:hAnsi="Times New Roman" w:cs="Times New Roman"/>
          <w:i/>
          <w:iCs/>
          <w:sz w:val="24"/>
          <w:szCs w:val="24"/>
        </w:rPr>
        <w:t xml:space="preserve">work-life balance </w:t>
      </w:r>
      <w:r>
        <w:rPr>
          <w:rFonts w:ascii="Times New Roman" w:eastAsia="Times New Roman" w:hAnsi="Times New Roman" w:cs="Times New Roman"/>
          <w:sz w:val="24"/>
          <w:szCs w:val="24"/>
        </w:rPr>
        <w:t xml:space="preserve">yang benar-benar dibutuhkan oleh pegawai dan organisasi. </w:t>
      </w:r>
      <w:r w:rsidR="00EE470B">
        <w:rPr>
          <w:rFonts w:ascii="Times New Roman" w:eastAsia="Times New Roman" w:hAnsi="Times New Roman" w:cs="Times New Roman"/>
          <w:sz w:val="24"/>
          <w:szCs w:val="24"/>
        </w:rPr>
        <w:t xml:space="preserve">Penelitian mengenai </w:t>
      </w:r>
      <w:r w:rsidR="00EE470B">
        <w:rPr>
          <w:rFonts w:ascii="Times New Roman" w:eastAsia="Times New Roman" w:hAnsi="Times New Roman" w:cs="Times New Roman"/>
          <w:i/>
          <w:iCs/>
          <w:sz w:val="24"/>
          <w:szCs w:val="24"/>
        </w:rPr>
        <w:t xml:space="preserve">work-life balance, </w:t>
      </w:r>
      <w:r w:rsidR="00EE470B">
        <w:rPr>
          <w:rFonts w:ascii="Times New Roman" w:eastAsia="Times New Roman" w:hAnsi="Times New Roman" w:cs="Times New Roman"/>
          <w:sz w:val="24"/>
          <w:szCs w:val="24"/>
        </w:rPr>
        <w:t xml:space="preserve">kepuasan kerja dan stres kerja lebih umum digunakan menggunakan jenis penelitian </w:t>
      </w:r>
      <w:r w:rsidR="00DB576E">
        <w:rPr>
          <w:rFonts w:ascii="Times New Roman" w:eastAsia="Times New Roman" w:hAnsi="Times New Roman" w:cs="Times New Roman"/>
          <w:sz w:val="24"/>
          <w:szCs w:val="24"/>
        </w:rPr>
        <w:t>kuantitatif, namun jenis kualitatif memberikan sudut pandang lain terhadap fenomena yang terjadi dengan penggambaran yang mendalam.</w:t>
      </w:r>
      <w:r w:rsidR="00C50BE6">
        <w:rPr>
          <w:rFonts w:ascii="Times New Roman" w:eastAsia="Times New Roman" w:hAnsi="Times New Roman" w:cs="Times New Roman"/>
          <w:sz w:val="24"/>
          <w:szCs w:val="24"/>
        </w:rPr>
        <w:t xml:space="preserve"> Penelitian ini sejatinya hanya berupa gambaran kecil terhadap pencapaian </w:t>
      </w:r>
      <w:r w:rsidR="00C50BE6">
        <w:rPr>
          <w:rFonts w:ascii="Times New Roman" w:eastAsia="Times New Roman" w:hAnsi="Times New Roman" w:cs="Times New Roman"/>
          <w:i/>
          <w:iCs/>
          <w:sz w:val="24"/>
          <w:szCs w:val="24"/>
        </w:rPr>
        <w:t xml:space="preserve">work-life balance </w:t>
      </w:r>
      <w:r w:rsidR="00C50BE6">
        <w:rPr>
          <w:rFonts w:ascii="Times New Roman" w:eastAsia="Times New Roman" w:hAnsi="Times New Roman" w:cs="Times New Roman"/>
          <w:sz w:val="24"/>
          <w:szCs w:val="24"/>
        </w:rPr>
        <w:t xml:space="preserve">PNS generasi muda BSSN. </w:t>
      </w:r>
      <w:r w:rsidR="0020747A">
        <w:rPr>
          <w:rFonts w:ascii="Times New Roman" w:eastAsia="Times New Roman" w:hAnsi="Times New Roman" w:cs="Times New Roman"/>
          <w:sz w:val="24"/>
          <w:szCs w:val="24"/>
        </w:rPr>
        <w:t xml:space="preserve">Hasil yang ditampilkan dalam penelitian ini bukan merupakan sesuatu yang baku dan penggambaran </w:t>
      </w:r>
      <w:r w:rsidR="00612738">
        <w:rPr>
          <w:rFonts w:ascii="Times New Roman" w:eastAsia="Times New Roman" w:hAnsi="Times New Roman" w:cs="Times New Roman"/>
          <w:sz w:val="24"/>
          <w:szCs w:val="24"/>
        </w:rPr>
        <w:t>secara keseluruhan</w:t>
      </w:r>
      <w:r w:rsidR="0020747A">
        <w:rPr>
          <w:rFonts w:ascii="Times New Roman" w:eastAsia="Times New Roman" w:hAnsi="Times New Roman" w:cs="Times New Roman"/>
          <w:sz w:val="24"/>
          <w:szCs w:val="24"/>
        </w:rPr>
        <w:t xml:space="preserve"> dalam pencapaian </w:t>
      </w:r>
      <w:r w:rsidR="0020747A">
        <w:rPr>
          <w:rFonts w:ascii="Times New Roman" w:eastAsia="Times New Roman" w:hAnsi="Times New Roman" w:cs="Times New Roman"/>
          <w:i/>
          <w:iCs/>
          <w:sz w:val="24"/>
          <w:szCs w:val="24"/>
        </w:rPr>
        <w:t>work-life balance</w:t>
      </w:r>
      <w:r w:rsidR="00612738">
        <w:rPr>
          <w:rFonts w:ascii="Times New Roman" w:eastAsia="Times New Roman" w:hAnsi="Times New Roman" w:cs="Times New Roman"/>
          <w:i/>
          <w:iCs/>
          <w:sz w:val="24"/>
          <w:szCs w:val="24"/>
        </w:rPr>
        <w:t xml:space="preserve"> </w:t>
      </w:r>
      <w:r w:rsidR="00947D0F">
        <w:rPr>
          <w:rFonts w:ascii="Times New Roman" w:eastAsia="Times New Roman" w:hAnsi="Times New Roman" w:cs="Times New Roman"/>
          <w:sz w:val="24"/>
          <w:szCs w:val="24"/>
        </w:rPr>
        <w:t xml:space="preserve">pada PNS generasi muda di BSSN </w:t>
      </w:r>
      <w:r w:rsidR="00612738">
        <w:rPr>
          <w:rFonts w:ascii="Times New Roman" w:eastAsia="Times New Roman" w:hAnsi="Times New Roman" w:cs="Times New Roman"/>
          <w:sz w:val="24"/>
          <w:szCs w:val="24"/>
        </w:rPr>
        <w:t xml:space="preserve">karena </w:t>
      </w:r>
      <w:r w:rsidR="009A6F85">
        <w:rPr>
          <w:rFonts w:ascii="Times New Roman" w:eastAsia="Times New Roman" w:hAnsi="Times New Roman" w:cs="Times New Roman"/>
          <w:sz w:val="24"/>
          <w:szCs w:val="24"/>
        </w:rPr>
        <w:t xml:space="preserve">memiliki keterbatasan yaitu </w:t>
      </w:r>
      <w:r w:rsidR="00947D0F">
        <w:rPr>
          <w:rFonts w:ascii="Times New Roman" w:eastAsia="Times New Roman" w:hAnsi="Times New Roman" w:cs="Times New Roman"/>
          <w:sz w:val="24"/>
          <w:szCs w:val="24"/>
        </w:rPr>
        <w:t>hanya mencakup sebagian kecil PNS generasi muda di BSSN</w:t>
      </w:r>
      <w:r w:rsidR="009A6F85">
        <w:rPr>
          <w:rFonts w:ascii="Times New Roman" w:eastAsia="Times New Roman" w:hAnsi="Times New Roman" w:cs="Times New Roman"/>
          <w:sz w:val="24"/>
          <w:szCs w:val="24"/>
        </w:rPr>
        <w:t xml:space="preserve"> yang terlibat dalam memberikan gambaran terkait </w:t>
      </w:r>
      <w:r w:rsidR="009A6F85">
        <w:rPr>
          <w:rFonts w:ascii="Times New Roman" w:eastAsia="Times New Roman" w:hAnsi="Times New Roman" w:cs="Times New Roman"/>
          <w:i/>
          <w:iCs/>
          <w:sz w:val="24"/>
          <w:szCs w:val="24"/>
        </w:rPr>
        <w:t xml:space="preserve">work-life balance </w:t>
      </w:r>
      <w:r w:rsidR="009A6F85">
        <w:rPr>
          <w:rFonts w:ascii="Times New Roman" w:eastAsia="Times New Roman" w:hAnsi="Times New Roman" w:cs="Times New Roman"/>
          <w:sz w:val="24"/>
          <w:szCs w:val="24"/>
        </w:rPr>
        <w:t>di BSSN</w:t>
      </w:r>
      <w:r w:rsidR="0020747A">
        <w:rPr>
          <w:rFonts w:ascii="Times New Roman" w:eastAsia="Times New Roman" w:hAnsi="Times New Roman" w:cs="Times New Roman"/>
          <w:i/>
          <w:iCs/>
          <w:sz w:val="24"/>
          <w:szCs w:val="24"/>
        </w:rPr>
        <w:t xml:space="preserve">. </w:t>
      </w:r>
      <w:r w:rsidR="00E66E78">
        <w:rPr>
          <w:rFonts w:ascii="Times New Roman" w:eastAsia="Times New Roman" w:hAnsi="Times New Roman" w:cs="Times New Roman"/>
          <w:sz w:val="24"/>
          <w:szCs w:val="24"/>
        </w:rPr>
        <w:t xml:space="preserve">Selain itu, keterbatasan lain yang dirasakan oleh peneliti adalah penyampaian jawaban yang singkat dan kurang menggambarkan </w:t>
      </w:r>
      <w:r w:rsidR="000A77CC">
        <w:rPr>
          <w:rFonts w:ascii="Times New Roman" w:eastAsia="Times New Roman" w:hAnsi="Times New Roman" w:cs="Times New Roman"/>
          <w:sz w:val="24"/>
          <w:szCs w:val="24"/>
        </w:rPr>
        <w:t xml:space="preserve">secara detil hal-hal yang terkait </w:t>
      </w:r>
      <w:r w:rsidR="000A77CC">
        <w:rPr>
          <w:rFonts w:ascii="Times New Roman" w:eastAsia="Times New Roman" w:hAnsi="Times New Roman" w:cs="Times New Roman"/>
          <w:i/>
          <w:iCs/>
          <w:sz w:val="24"/>
          <w:szCs w:val="24"/>
        </w:rPr>
        <w:t xml:space="preserve">work-life balance </w:t>
      </w:r>
      <w:r w:rsidR="000A77CC">
        <w:rPr>
          <w:rFonts w:ascii="Times New Roman" w:eastAsia="Times New Roman" w:hAnsi="Times New Roman" w:cs="Times New Roman"/>
          <w:sz w:val="24"/>
          <w:szCs w:val="24"/>
        </w:rPr>
        <w:t>yang dirasakan oleh pegawai.</w:t>
      </w:r>
      <w:r w:rsidR="004C084F">
        <w:rPr>
          <w:rFonts w:ascii="Times New Roman" w:eastAsia="Times New Roman" w:hAnsi="Times New Roman" w:cs="Times New Roman"/>
          <w:sz w:val="24"/>
          <w:szCs w:val="24"/>
        </w:rPr>
        <w:t xml:space="preserve"> Perlu adanya suatu penelitian lebih lanjut yang membahas aspek lain yang terlibat dan mendukung penelitian </w:t>
      </w:r>
      <w:r w:rsidR="004C084F">
        <w:rPr>
          <w:rFonts w:ascii="Times New Roman" w:eastAsia="Times New Roman" w:hAnsi="Times New Roman" w:cs="Times New Roman"/>
          <w:i/>
          <w:iCs/>
          <w:sz w:val="24"/>
          <w:szCs w:val="24"/>
        </w:rPr>
        <w:t xml:space="preserve">work-life balance </w:t>
      </w:r>
      <w:r w:rsidR="004C084F">
        <w:rPr>
          <w:rFonts w:ascii="Times New Roman" w:eastAsia="Times New Roman" w:hAnsi="Times New Roman" w:cs="Times New Roman"/>
          <w:sz w:val="24"/>
          <w:szCs w:val="24"/>
        </w:rPr>
        <w:t>kedepannya di BSSN.</w:t>
      </w:r>
    </w:p>
    <w:sdt>
      <w:sdtPr>
        <w:rPr>
          <w:color w:val="auto"/>
          <w:sz w:val="22"/>
          <w:szCs w:val="22"/>
        </w:rPr>
        <w:id w:val="-1966800531"/>
        <w:docPartObj>
          <w:docPartGallery w:val="Bibliographies"/>
          <w:docPartUnique/>
        </w:docPartObj>
      </w:sdtPr>
      <w:sdtEndPr>
        <w:rPr>
          <w:rFonts w:ascii="Times New Roman" w:hAnsi="Times New Roman" w:cs="Times New Roman"/>
          <w:sz w:val="24"/>
          <w:szCs w:val="24"/>
        </w:rPr>
      </w:sdtEndPr>
      <w:sdtContent>
        <w:p w14:paraId="0A3BE776" w14:textId="6EEEFE91" w:rsidR="00C95353" w:rsidRPr="00C95353" w:rsidRDefault="00C95353">
          <w:pPr>
            <w:pStyle w:val="Heading1"/>
            <w:rPr>
              <w:rFonts w:ascii="Times New Roman" w:hAnsi="Times New Roman" w:cs="Times New Roman"/>
              <w:b/>
              <w:bCs/>
              <w:sz w:val="24"/>
              <w:szCs w:val="24"/>
            </w:rPr>
          </w:pPr>
          <w:r w:rsidRPr="00C95353">
            <w:rPr>
              <w:rFonts w:ascii="Times New Roman" w:hAnsi="Times New Roman" w:cs="Times New Roman"/>
              <w:b/>
              <w:bCs/>
              <w:sz w:val="24"/>
              <w:szCs w:val="24"/>
            </w:rPr>
            <w:t>REFERENSI</w:t>
          </w:r>
        </w:p>
        <w:sdt>
          <w:sdtPr>
            <w:id w:val="-573587230"/>
            <w:bibliography/>
          </w:sdtPr>
          <w:sdtEndPr>
            <w:rPr>
              <w:rFonts w:ascii="Times New Roman" w:hAnsi="Times New Roman" w:cs="Times New Roman"/>
              <w:sz w:val="24"/>
              <w:szCs w:val="24"/>
            </w:rPr>
          </w:sdtEndPr>
          <w:sdtContent>
            <w:p w14:paraId="4F73315C"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sz w:val="24"/>
                  <w:szCs w:val="24"/>
                </w:rPr>
                <w:fldChar w:fldCharType="begin"/>
              </w:r>
              <w:r w:rsidRPr="00C95353">
                <w:rPr>
                  <w:rFonts w:ascii="Times New Roman" w:hAnsi="Times New Roman" w:cs="Times New Roman"/>
                  <w:sz w:val="24"/>
                  <w:szCs w:val="24"/>
                </w:rPr>
                <w:instrText xml:space="preserve"> BIBLIOGRAPHY </w:instrText>
              </w:r>
              <w:r w:rsidRPr="00C95353">
                <w:rPr>
                  <w:rFonts w:ascii="Times New Roman" w:hAnsi="Times New Roman" w:cs="Times New Roman"/>
                  <w:sz w:val="24"/>
                  <w:szCs w:val="24"/>
                </w:rPr>
                <w:fldChar w:fldCharType="separate"/>
              </w:r>
              <w:r w:rsidRPr="00C95353">
                <w:rPr>
                  <w:rFonts w:ascii="Times New Roman" w:hAnsi="Times New Roman" w:cs="Times New Roman"/>
                  <w:noProof/>
                  <w:sz w:val="24"/>
                  <w:szCs w:val="24"/>
                </w:rPr>
                <w:t xml:space="preserve">Anggraini, L., Astuti, E. S., &amp; Prasetya, A. (2016). Faktor-Faktor Yang Mempengaruhi Employee Engagement Generasi Y. </w:t>
              </w:r>
              <w:r w:rsidRPr="00C95353">
                <w:rPr>
                  <w:rFonts w:ascii="Times New Roman" w:hAnsi="Times New Roman" w:cs="Times New Roman"/>
                  <w:i/>
                  <w:iCs/>
                  <w:noProof/>
                  <w:sz w:val="24"/>
                  <w:szCs w:val="24"/>
                </w:rPr>
                <w:t>Jurnal Administrasi Bisnis, Vol. 37, No. 2</w:t>
              </w:r>
              <w:r w:rsidRPr="00C95353">
                <w:rPr>
                  <w:rFonts w:ascii="Times New Roman" w:hAnsi="Times New Roman" w:cs="Times New Roman"/>
                  <w:noProof/>
                  <w:sz w:val="24"/>
                  <w:szCs w:val="24"/>
                </w:rPr>
                <w:t>, 183-191.</w:t>
              </w:r>
            </w:p>
            <w:p w14:paraId="11397A15"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Besral, &amp; Widiantini, W. (2015). Determinants of Stress among Civil Servants at Health Ministry of Indonesia. </w:t>
              </w:r>
              <w:r w:rsidRPr="00C95353">
                <w:rPr>
                  <w:rFonts w:ascii="Times New Roman" w:hAnsi="Times New Roman" w:cs="Times New Roman"/>
                  <w:i/>
                  <w:iCs/>
                  <w:noProof/>
                  <w:sz w:val="24"/>
                  <w:szCs w:val="24"/>
                </w:rPr>
                <w:t>Jurnal Kesehatan Masyarakat Nasional Vol. 9, No. 3</w:t>
              </w:r>
              <w:r w:rsidRPr="00C95353">
                <w:rPr>
                  <w:rFonts w:ascii="Times New Roman" w:hAnsi="Times New Roman" w:cs="Times New Roman"/>
                  <w:noProof/>
                  <w:sz w:val="24"/>
                  <w:szCs w:val="24"/>
                </w:rPr>
                <w:t>, 222-228.</w:t>
              </w:r>
            </w:p>
            <w:p w14:paraId="650D3212"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Blaug, R., Kenyon, A., &amp; Lekhi, R. (2007). </w:t>
              </w:r>
              <w:r w:rsidRPr="00C95353">
                <w:rPr>
                  <w:rFonts w:ascii="Times New Roman" w:hAnsi="Times New Roman" w:cs="Times New Roman"/>
                  <w:i/>
                  <w:iCs/>
                  <w:noProof/>
                  <w:sz w:val="24"/>
                  <w:szCs w:val="24"/>
                </w:rPr>
                <w:t>Stress at Work.</w:t>
              </w:r>
              <w:r w:rsidRPr="00C95353">
                <w:rPr>
                  <w:rFonts w:ascii="Times New Roman" w:hAnsi="Times New Roman" w:cs="Times New Roman"/>
                  <w:noProof/>
                  <w:sz w:val="24"/>
                  <w:szCs w:val="24"/>
                </w:rPr>
                <w:t xml:space="preserve"> London: The Work Foundation’s Principal Partners.</w:t>
              </w:r>
            </w:p>
            <w:p w14:paraId="4646D074"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Cran, C. (2010). </w:t>
              </w:r>
              <w:r w:rsidRPr="00C95353">
                <w:rPr>
                  <w:rFonts w:ascii="Times New Roman" w:hAnsi="Times New Roman" w:cs="Times New Roman"/>
                  <w:i/>
                  <w:iCs/>
                  <w:noProof/>
                  <w:sz w:val="24"/>
                  <w:szCs w:val="24"/>
                </w:rPr>
                <w:t>Ways to Make Generations X, Y and Zoomers Happy at Work.</w:t>
              </w:r>
              <w:r w:rsidRPr="00C95353">
                <w:rPr>
                  <w:rFonts w:ascii="Times New Roman" w:hAnsi="Times New Roman" w:cs="Times New Roman"/>
                  <w:noProof/>
                  <w:sz w:val="24"/>
                  <w:szCs w:val="24"/>
                </w:rPr>
                <w:t xml:space="preserve"> Vancouver: Synthesis at Work Inc.</w:t>
              </w:r>
            </w:p>
            <w:p w14:paraId="25B7CBE8"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Echdar, S. (2014). Pengaruh Lingkungan Eksternal dan Internal Terhadap Pengembangan Human Capital (Studi Empiris Pada Perusahaan Manufaktur Gopublik di Indonesia). </w:t>
              </w:r>
              <w:r w:rsidRPr="00C95353">
                <w:rPr>
                  <w:rFonts w:ascii="Times New Roman" w:hAnsi="Times New Roman" w:cs="Times New Roman"/>
                  <w:i/>
                  <w:iCs/>
                  <w:noProof/>
                  <w:sz w:val="24"/>
                  <w:szCs w:val="24"/>
                </w:rPr>
                <w:t>Proceeding of the 1st Academic Symposium on Integrating Knowledge</w:t>
              </w:r>
              <w:r w:rsidRPr="00C95353">
                <w:rPr>
                  <w:rFonts w:ascii="Times New Roman" w:hAnsi="Times New Roman" w:cs="Times New Roman"/>
                  <w:noProof/>
                  <w:sz w:val="24"/>
                  <w:szCs w:val="24"/>
                </w:rPr>
                <w:t xml:space="preserve"> (pp. 370-390). Makassar: Ibnu Sina Institutes for Fundamental Science Studies Universiti Teknologi Malaysia.</w:t>
              </w:r>
            </w:p>
            <w:p w14:paraId="17164DFD"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Espinoza, C., &amp; Schwarzbart, J. (2018). </w:t>
              </w:r>
              <w:r w:rsidRPr="00C95353">
                <w:rPr>
                  <w:rFonts w:ascii="Times New Roman" w:hAnsi="Times New Roman" w:cs="Times New Roman"/>
                  <w:i/>
                  <w:iCs/>
                  <w:noProof/>
                  <w:sz w:val="24"/>
                  <w:szCs w:val="24"/>
                </w:rPr>
                <w:t>Millenials Who Manage.</w:t>
              </w:r>
              <w:r w:rsidRPr="00C95353">
                <w:rPr>
                  <w:rFonts w:ascii="Times New Roman" w:hAnsi="Times New Roman" w:cs="Times New Roman"/>
                  <w:noProof/>
                  <w:sz w:val="24"/>
                  <w:szCs w:val="24"/>
                </w:rPr>
                <w:t xml:space="preserve"> Jakarta: PT Elex Media Komputindo.</w:t>
              </w:r>
            </w:p>
            <w:p w14:paraId="4DBA9A0F"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Fisher, G., Smith, C., &amp; Bulger, C. (2009). Beyond Work And Family A Measure Of Work/Non Work Interference And Enhancement. </w:t>
              </w:r>
              <w:r w:rsidRPr="00C95353">
                <w:rPr>
                  <w:rFonts w:ascii="Times New Roman" w:hAnsi="Times New Roman" w:cs="Times New Roman"/>
                  <w:i/>
                  <w:iCs/>
                  <w:noProof/>
                  <w:sz w:val="24"/>
                  <w:szCs w:val="24"/>
                </w:rPr>
                <w:t>Journal of Occupational Health Psychology, Vol. 14, No.4</w:t>
              </w:r>
              <w:r w:rsidRPr="00C95353">
                <w:rPr>
                  <w:rFonts w:ascii="Times New Roman" w:hAnsi="Times New Roman" w:cs="Times New Roman"/>
                  <w:noProof/>
                  <w:sz w:val="24"/>
                  <w:szCs w:val="24"/>
                </w:rPr>
                <w:t>, 441-456.</w:t>
              </w:r>
            </w:p>
            <w:p w14:paraId="0AB4FF4E"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Gibson, R. (2005). </w:t>
              </w:r>
              <w:r w:rsidRPr="00C95353">
                <w:rPr>
                  <w:rFonts w:ascii="Times New Roman" w:hAnsi="Times New Roman" w:cs="Times New Roman"/>
                  <w:i/>
                  <w:iCs/>
                  <w:noProof/>
                  <w:sz w:val="24"/>
                  <w:szCs w:val="24"/>
                </w:rPr>
                <w:t>Principles of Nutritional Assesment.</w:t>
              </w:r>
              <w:r w:rsidRPr="00C95353">
                <w:rPr>
                  <w:rFonts w:ascii="Times New Roman" w:hAnsi="Times New Roman" w:cs="Times New Roman"/>
                  <w:noProof/>
                  <w:sz w:val="24"/>
                  <w:szCs w:val="24"/>
                </w:rPr>
                <w:t xml:space="preserve"> New York: Oxford University Press.</w:t>
              </w:r>
            </w:p>
            <w:p w14:paraId="5CB2FC3F"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Helmle, J., Botero, I., &amp; Seibold, D. (2014). Factors That Influence Perceptions of WorkLife Balance in Owners of Copreneurial Firms. </w:t>
              </w:r>
              <w:r w:rsidRPr="00C95353">
                <w:rPr>
                  <w:rFonts w:ascii="Times New Roman" w:hAnsi="Times New Roman" w:cs="Times New Roman"/>
                  <w:i/>
                  <w:iCs/>
                  <w:noProof/>
                  <w:sz w:val="24"/>
                  <w:szCs w:val="24"/>
                </w:rPr>
                <w:t>Journal of Family Business, Vol. 4</w:t>
              </w:r>
              <w:r w:rsidRPr="00C95353">
                <w:rPr>
                  <w:rFonts w:ascii="Times New Roman" w:hAnsi="Times New Roman" w:cs="Times New Roman"/>
                  <w:noProof/>
                  <w:sz w:val="24"/>
                  <w:szCs w:val="24"/>
                </w:rPr>
                <w:t>, 110-132.</w:t>
              </w:r>
            </w:p>
            <w:p w14:paraId="5983DD78"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Hendrawan, S. (2012). </w:t>
              </w:r>
              <w:r w:rsidRPr="00C95353">
                <w:rPr>
                  <w:rFonts w:ascii="Times New Roman" w:hAnsi="Times New Roman" w:cs="Times New Roman"/>
                  <w:i/>
                  <w:iCs/>
                  <w:noProof/>
                  <w:sz w:val="24"/>
                  <w:szCs w:val="24"/>
                </w:rPr>
                <w:t>Pengembangan Human Capital, Prespektif Nasional, Regional dan Global.</w:t>
              </w:r>
              <w:r w:rsidRPr="00C95353">
                <w:rPr>
                  <w:rFonts w:ascii="Times New Roman" w:hAnsi="Times New Roman" w:cs="Times New Roman"/>
                  <w:noProof/>
                  <w:sz w:val="24"/>
                  <w:szCs w:val="24"/>
                </w:rPr>
                <w:t xml:space="preserve"> Yogyakarta: Graha Ilmu.</w:t>
              </w:r>
            </w:p>
            <w:p w14:paraId="32D4239B"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Kalliath, F., &amp; Brough, P. (2008). Work-life balance: A review of the meaning of the balance construc. </w:t>
              </w:r>
              <w:r w:rsidRPr="00C95353">
                <w:rPr>
                  <w:rFonts w:ascii="Times New Roman" w:hAnsi="Times New Roman" w:cs="Times New Roman"/>
                  <w:i/>
                  <w:iCs/>
                  <w:noProof/>
                  <w:sz w:val="24"/>
                  <w:szCs w:val="24"/>
                </w:rPr>
                <w:t>Journal of Management and Organization, Vol.14, No.3</w:t>
              </w:r>
              <w:r w:rsidRPr="00C95353">
                <w:rPr>
                  <w:rFonts w:ascii="Times New Roman" w:hAnsi="Times New Roman" w:cs="Times New Roman"/>
                  <w:noProof/>
                  <w:sz w:val="24"/>
                  <w:szCs w:val="24"/>
                </w:rPr>
                <w:t>, 323-327.</w:t>
              </w:r>
            </w:p>
            <w:p w14:paraId="0F66B113"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Kian, T. S., &amp; Yusoff, W. F. (2012). Generation X and Y and their work motivation. </w:t>
              </w:r>
              <w:r w:rsidRPr="00C95353">
                <w:rPr>
                  <w:rFonts w:ascii="Times New Roman" w:hAnsi="Times New Roman" w:cs="Times New Roman"/>
                  <w:i/>
                  <w:iCs/>
                  <w:noProof/>
                  <w:sz w:val="24"/>
                  <w:szCs w:val="24"/>
                </w:rPr>
                <w:t>Proceedings International Conference of Technology Management, Business and Entrepreneurship</w:t>
              </w:r>
              <w:r w:rsidRPr="00C95353">
                <w:rPr>
                  <w:rFonts w:ascii="Times New Roman" w:hAnsi="Times New Roman" w:cs="Times New Roman"/>
                  <w:noProof/>
                  <w:sz w:val="24"/>
                  <w:szCs w:val="24"/>
                </w:rPr>
                <w:t xml:space="preserve"> (pp. 396-408). Melaka: University Tun Hussein Onn Malaysia.</w:t>
              </w:r>
            </w:p>
            <w:p w14:paraId="71A3EF7B"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Lazar, I., Osoian, C., &amp; Ratiu, P. (2010). The Role of Work-Life Balance Practice in Order to Improve Organizational Performance. </w:t>
              </w:r>
              <w:r w:rsidRPr="00C95353">
                <w:rPr>
                  <w:rFonts w:ascii="Times New Roman" w:hAnsi="Times New Roman" w:cs="Times New Roman"/>
                  <w:i/>
                  <w:iCs/>
                  <w:noProof/>
                  <w:sz w:val="24"/>
                  <w:szCs w:val="24"/>
                </w:rPr>
                <w:t>European Research Studies, Vol.XIII, No. 1</w:t>
              </w:r>
              <w:r w:rsidRPr="00C95353">
                <w:rPr>
                  <w:rFonts w:ascii="Times New Roman" w:hAnsi="Times New Roman" w:cs="Times New Roman"/>
                  <w:noProof/>
                  <w:sz w:val="24"/>
                  <w:szCs w:val="24"/>
                </w:rPr>
                <w:t>, 201-214.</w:t>
              </w:r>
            </w:p>
            <w:p w14:paraId="392729C2"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Meenakshi, S. P., Subrahmanyam, V., &amp; Ravichandran, K. (2013). The Importance of Work-Life-Balance. </w:t>
              </w:r>
              <w:r w:rsidRPr="00C95353">
                <w:rPr>
                  <w:rFonts w:ascii="Times New Roman" w:hAnsi="Times New Roman" w:cs="Times New Roman"/>
                  <w:i/>
                  <w:iCs/>
                  <w:noProof/>
                  <w:sz w:val="24"/>
                  <w:szCs w:val="24"/>
                </w:rPr>
                <w:t>IOSR Journal of Business and Management, Vol. 14, No. 3</w:t>
              </w:r>
              <w:r w:rsidRPr="00C95353">
                <w:rPr>
                  <w:rFonts w:ascii="Times New Roman" w:hAnsi="Times New Roman" w:cs="Times New Roman"/>
                  <w:noProof/>
                  <w:sz w:val="24"/>
                  <w:szCs w:val="24"/>
                </w:rPr>
                <w:t>, 31-35.</w:t>
              </w:r>
            </w:p>
            <w:p w14:paraId="2E79DCDB"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Moleong, L. J. (2007). </w:t>
              </w:r>
              <w:r w:rsidRPr="00C95353">
                <w:rPr>
                  <w:rFonts w:ascii="Times New Roman" w:hAnsi="Times New Roman" w:cs="Times New Roman"/>
                  <w:i/>
                  <w:iCs/>
                  <w:noProof/>
                  <w:sz w:val="24"/>
                  <w:szCs w:val="24"/>
                </w:rPr>
                <w:t>Metodologi Penelitian Kualitatif.</w:t>
              </w:r>
              <w:r w:rsidRPr="00C95353">
                <w:rPr>
                  <w:rFonts w:ascii="Times New Roman" w:hAnsi="Times New Roman" w:cs="Times New Roman"/>
                  <w:noProof/>
                  <w:sz w:val="24"/>
                  <w:szCs w:val="24"/>
                </w:rPr>
                <w:t xml:space="preserve"> Bandung: Remaja Rosdakarya Offset.</w:t>
              </w:r>
            </w:p>
            <w:p w14:paraId="141A8E2F"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Muthukumar, M., Savitha, R., &amp; Kannadas, P. (2014). Work Life Balance. </w:t>
              </w:r>
              <w:r w:rsidRPr="00C95353">
                <w:rPr>
                  <w:rFonts w:ascii="Times New Roman" w:hAnsi="Times New Roman" w:cs="Times New Roman"/>
                  <w:i/>
                  <w:iCs/>
                  <w:noProof/>
                  <w:sz w:val="24"/>
                  <w:szCs w:val="24"/>
                </w:rPr>
                <w:t>Global Journal of Finance and Management</w:t>
              </w:r>
              <w:r w:rsidRPr="00C95353">
                <w:rPr>
                  <w:rFonts w:ascii="Times New Roman" w:hAnsi="Times New Roman" w:cs="Times New Roman"/>
                  <w:noProof/>
                  <w:sz w:val="24"/>
                  <w:szCs w:val="24"/>
                </w:rPr>
                <w:t>, 827-832.</w:t>
              </w:r>
            </w:p>
            <w:p w14:paraId="59CD65A2"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Naafs, S., &amp; White, B. (2012). Generasi Antara; Refleks tentang Studi Pemuda Indonesia. </w:t>
              </w:r>
              <w:r w:rsidRPr="00C95353">
                <w:rPr>
                  <w:rFonts w:ascii="Times New Roman" w:hAnsi="Times New Roman" w:cs="Times New Roman"/>
                  <w:i/>
                  <w:iCs/>
                  <w:noProof/>
                  <w:sz w:val="24"/>
                  <w:szCs w:val="24"/>
                </w:rPr>
                <w:t>Jurnal Studi Pemuda, Vol. 1, No.2</w:t>
              </w:r>
              <w:r w:rsidRPr="00C95353">
                <w:rPr>
                  <w:rFonts w:ascii="Times New Roman" w:hAnsi="Times New Roman" w:cs="Times New Roman"/>
                  <w:noProof/>
                  <w:sz w:val="24"/>
                  <w:szCs w:val="24"/>
                </w:rPr>
                <w:t>, 89-106.</w:t>
              </w:r>
            </w:p>
            <w:p w14:paraId="37C0D969"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Onibala, T. (2017). Karakteristik Karyawan Generasi Langgas Menurut Pandangan Para Pemimpin. </w:t>
              </w:r>
              <w:r w:rsidRPr="00C95353">
                <w:rPr>
                  <w:rFonts w:ascii="Times New Roman" w:hAnsi="Times New Roman" w:cs="Times New Roman"/>
                  <w:i/>
                  <w:iCs/>
                  <w:noProof/>
                  <w:sz w:val="24"/>
                  <w:szCs w:val="24"/>
                </w:rPr>
                <w:t>Conference on Management and Behavioral Studies</w:t>
              </w:r>
              <w:r w:rsidRPr="00C95353">
                <w:rPr>
                  <w:rFonts w:ascii="Times New Roman" w:hAnsi="Times New Roman" w:cs="Times New Roman"/>
                  <w:noProof/>
                  <w:sz w:val="24"/>
                  <w:szCs w:val="24"/>
                </w:rPr>
                <w:t xml:space="preserve"> (pp. 317-324). Jakarta: Universitas Tarumanegara.</w:t>
              </w:r>
            </w:p>
            <w:p w14:paraId="7C6157A6"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Parkes, L. P., &amp; Langford, P. H. (2008). Work Life Balance Or Work Life Aligment. </w:t>
              </w:r>
              <w:r w:rsidRPr="00C95353">
                <w:rPr>
                  <w:rFonts w:ascii="Times New Roman" w:hAnsi="Times New Roman" w:cs="Times New Roman"/>
                  <w:i/>
                  <w:iCs/>
                  <w:noProof/>
                  <w:sz w:val="24"/>
                  <w:szCs w:val="24"/>
                </w:rPr>
                <w:t>Journal Of Management and Organization, Vol. 14</w:t>
              </w:r>
              <w:r w:rsidRPr="00C95353">
                <w:rPr>
                  <w:rFonts w:ascii="Times New Roman" w:hAnsi="Times New Roman" w:cs="Times New Roman"/>
                  <w:noProof/>
                  <w:sz w:val="24"/>
                  <w:szCs w:val="24"/>
                </w:rPr>
                <w:t>, 267-284.</w:t>
              </w:r>
            </w:p>
            <w:p w14:paraId="3D6C7896"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Rene, R., &amp; Wahyuni, S. (2018). Pengaruh Work-Life Balance Terhadap Komitmen Organisasi, Kepuasan Kerja, dan Motivasi Kerja Terhadap Kinerja Individu Pada Karyawan Perusahaan Asuransi di Jakarta. </w:t>
              </w:r>
              <w:r w:rsidRPr="00C95353">
                <w:rPr>
                  <w:rFonts w:ascii="Times New Roman" w:hAnsi="Times New Roman" w:cs="Times New Roman"/>
                  <w:i/>
                  <w:iCs/>
                  <w:noProof/>
                  <w:sz w:val="24"/>
                  <w:szCs w:val="24"/>
                </w:rPr>
                <w:t>Jurnal Manajemen dan Bisnis Sriwijaya, Vol.16, No. 1</w:t>
              </w:r>
              <w:r w:rsidRPr="00C95353">
                <w:rPr>
                  <w:rFonts w:ascii="Times New Roman" w:hAnsi="Times New Roman" w:cs="Times New Roman"/>
                  <w:noProof/>
                  <w:sz w:val="24"/>
                  <w:szCs w:val="24"/>
                </w:rPr>
                <w:t>, 53-63.</w:t>
              </w:r>
            </w:p>
            <w:p w14:paraId="055AE0F2"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Sabijono, K. N., Saerang, D. P., &amp; Tumewu, F. (2017). A Qualitative Study Of Employees Work-Life Balance And Organizational Commitment At Pt Bank Mandiri (Persero) Tbk Manado. </w:t>
              </w:r>
              <w:r w:rsidRPr="00C95353">
                <w:rPr>
                  <w:rFonts w:ascii="Times New Roman" w:hAnsi="Times New Roman" w:cs="Times New Roman"/>
                  <w:i/>
                  <w:iCs/>
                  <w:noProof/>
                  <w:sz w:val="24"/>
                  <w:szCs w:val="24"/>
                </w:rPr>
                <w:t>Jurnal Riset Ekonomi, Manajemen, Bisnis dan Akuntansi, Vol. 5, No. 2</w:t>
              </w:r>
              <w:r w:rsidRPr="00C95353">
                <w:rPr>
                  <w:rFonts w:ascii="Times New Roman" w:hAnsi="Times New Roman" w:cs="Times New Roman"/>
                  <w:noProof/>
                  <w:sz w:val="24"/>
                  <w:szCs w:val="24"/>
                </w:rPr>
                <w:t>, 2948-2957.</w:t>
              </w:r>
            </w:p>
            <w:p w14:paraId="0A745E36"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Saeed, K., &amp; Farooqi, Y. A. (2014). Examining the Relationship between Work Life Balance, Job Stress and Job Satisfaction Among University Teachers (A Case of University of Gujrat). </w:t>
              </w:r>
              <w:r w:rsidRPr="00C95353">
                <w:rPr>
                  <w:rFonts w:ascii="Times New Roman" w:hAnsi="Times New Roman" w:cs="Times New Roman"/>
                  <w:i/>
                  <w:iCs/>
                  <w:noProof/>
                  <w:sz w:val="24"/>
                  <w:szCs w:val="24"/>
                </w:rPr>
                <w:t>International Journal Of Multidisciplinary Sciences And Engineering, Vol. 5, No. 6</w:t>
              </w:r>
              <w:r w:rsidRPr="00C95353">
                <w:rPr>
                  <w:rFonts w:ascii="Times New Roman" w:hAnsi="Times New Roman" w:cs="Times New Roman"/>
                  <w:noProof/>
                  <w:sz w:val="24"/>
                  <w:szCs w:val="24"/>
                </w:rPr>
                <w:t>, 9-15.</w:t>
              </w:r>
            </w:p>
            <w:p w14:paraId="2D4EFD3C"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Saputra, R. A., Lengkong, V. P., &amp; Trang, I. (2018). Analisis Penerapan Etos Kerja Pada Perangkat Desa Kamanga Dua Kecamatan Tompaso. </w:t>
              </w:r>
              <w:r w:rsidRPr="00C95353">
                <w:rPr>
                  <w:rFonts w:ascii="Times New Roman" w:hAnsi="Times New Roman" w:cs="Times New Roman"/>
                  <w:i/>
                  <w:iCs/>
                  <w:noProof/>
                  <w:sz w:val="24"/>
                  <w:szCs w:val="24"/>
                </w:rPr>
                <w:t>Jurnal Riset Ekonomi, Manajemen, Bisnis, dan Akuntansi, 6</w:t>
              </w:r>
              <w:r w:rsidRPr="00C95353">
                <w:rPr>
                  <w:rFonts w:ascii="Times New Roman" w:hAnsi="Times New Roman" w:cs="Times New Roman"/>
                  <w:noProof/>
                  <w:sz w:val="24"/>
                  <w:szCs w:val="24"/>
                </w:rPr>
                <w:t>(2), 698-707.</w:t>
              </w:r>
            </w:p>
            <w:p w14:paraId="4A55A271"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Sukmadinata, N. S. (2011). </w:t>
              </w:r>
              <w:r w:rsidRPr="00C95353">
                <w:rPr>
                  <w:rFonts w:ascii="Times New Roman" w:hAnsi="Times New Roman" w:cs="Times New Roman"/>
                  <w:i/>
                  <w:iCs/>
                  <w:noProof/>
                  <w:sz w:val="24"/>
                  <w:szCs w:val="24"/>
                </w:rPr>
                <w:t>Metode Penelitian Pendidikan.</w:t>
              </w:r>
              <w:r w:rsidRPr="00C95353">
                <w:rPr>
                  <w:rFonts w:ascii="Times New Roman" w:hAnsi="Times New Roman" w:cs="Times New Roman"/>
                  <w:noProof/>
                  <w:sz w:val="24"/>
                  <w:szCs w:val="24"/>
                </w:rPr>
                <w:t xml:space="preserve"> Bandung: Rosadakarya.</w:t>
              </w:r>
            </w:p>
            <w:p w14:paraId="52459301"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Sukoco, I., &amp; Prameswari, D. (2017). Human Capital Approach to Increasing Productivity of Human Resources Management. </w:t>
              </w:r>
              <w:r w:rsidRPr="00C95353">
                <w:rPr>
                  <w:rFonts w:ascii="Times New Roman" w:hAnsi="Times New Roman" w:cs="Times New Roman"/>
                  <w:i/>
                  <w:iCs/>
                  <w:noProof/>
                  <w:sz w:val="24"/>
                  <w:szCs w:val="24"/>
                </w:rPr>
                <w:t>Jurnal AsBispreneur, Vol. 2, No.1</w:t>
              </w:r>
              <w:r w:rsidRPr="00C95353">
                <w:rPr>
                  <w:rFonts w:ascii="Times New Roman" w:hAnsi="Times New Roman" w:cs="Times New Roman"/>
                  <w:noProof/>
                  <w:sz w:val="24"/>
                  <w:szCs w:val="24"/>
                </w:rPr>
                <w:t>, 93-104.</w:t>
              </w:r>
            </w:p>
            <w:p w14:paraId="522571EB"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Tarigan, C. F., &amp; Ratnaningsih, I. Z. (2018). Hubungan Antara Work-Family Balance dengan Kepuasan Kerja pada Tenaga Kependidikan di Universitas X. </w:t>
              </w:r>
              <w:r w:rsidRPr="00C95353">
                <w:rPr>
                  <w:rFonts w:ascii="Times New Roman" w:hAnsi="Times New Roman" w:cs="Times New Roman"/>
                  <w:i/>
                  <w:iCs/>
                  <w:noProof/>
                  <w:sz w:val="24"/>
                  <w:szCs w:val="24"/>
                </w:rPr>
                <w:t>Jurnal Empati, Vol. 7, No.3</w:t>
              </w:r>
              <w:r w:rsidRPr="00C95353">
                <w:rPr>
                  <w:rFonts w:ascii="Times New Roman" w:hAnsi="Times New Roman" w:cs="Times New Roman"/>
                  <w:noProof/>
                  <w:sz w:val="24"/>
                  <w:szCs w:val="24"/>
                </w:rPr>
                <w:t>, 244-251.</w:t>
              </w:r>
            </w:p>
            <w:p w14:paraId="01901513" w14:textId="77777777" w:rsidR="00C95353" w:rsidRPr="00C95353" w:rsidRDefault="00C95353" w:rsidP="00C95353">
              <w:pPr>
                <w:pStyle w:val="Bibliography"/>
                <w:ind w:left="720" w:hanging="720"/>
                <w:rPr>
                  <w:rFonts w:ascii="Times New Roman" w:hAnsi="Times New Roman" w:cs="Times New Roman"/>
                  <w:noProof/>
                  <w:sz w:val="24"/>
                  <w:szCs w:val="24"/>
                </w:rPr>
              </w:pPr>
              <w:r w:rsidRPr="00C95353">
                <w:rPr>
                  <w:rFonts w:ascii="Times New Roman" w:hAnsi="Times New Roman" w:cs="Times New Roman"/>
                  <w:noProof/>
                  <w:sz w:val="24"/>
                  <w:szCs w:val="24"/>
                </w:rPr>
                <w:t xml:space="preserve">Widodo. (1997). </w:t>
              </w:r>
              <w:r w:rsidRPr="00C95353">
                <w:rPr>
                  <w:rFonts w:ascii="Times New Roman" w:hAnsi="Times New Roman" w:cs="Times New Roman"/>
                  <w:i/>
                  <w:iCs/>
                  <w:noProof/>
                  <w:sz w:val="24"/>
                  <w:szCs w:val="24"/>
                </w:rPr>
                <w:t>Teknik Wartawan Menulis Berita di Surat Kabar dan Majalah.</w:t>
              </w:r>
              <w:r w:rsidRPr="00C95353">
                <w:rPr>
                  <w:rFonts w:ascii="Times New Roman" w:hAnsi="Times New Roman" w:cs="Times New Roman"/>
                  <w:noProof/>
                  <w:sz w:val="24"/>
                  <w:szCs w:val="24"/>
                </w:rPr>
                <w:t xml:space="preserve"> Surabaya: Indah.</w:t>
              </w:r>
            </w:p>
            <w:p w14:paraId="372B4E78" w14:textId="0105AC9E" w:rsidR="00C95353" w:rsidRPr="00C95353" w:rsidRDefault="00C95353" w:rsidP="00C95353">
              <w:pPr>
                <w:rPr>
                  <w:rFonts w:ascii="Times New Roman" w:hAnsi="Times New Roman" w:cs="Times New Roman"/>
                  <w:sz w:val="24"/>
                  <w:szCs w:val="24"/>
                </w:rPr>
              </w:pPr>
              <w:r w:rsidRPr="00C95353">
                <w:rPr>
                  <w:rFonts w:ascii="Times New Roman" w:hAnsi="Times New Roman" w:cs="Times New Roman"/>
                  <w:b/>
                  <w:bCs/>
                  <w:noProof/>
                  <w:sz w:val="24"/>
                  <w:szCs w:val="24"/>
                </w:rPr>
                <w:fldChar w:fldCharType="end"/>
              </w:r>
            </w:p>
          </w:sdtContent>
        </w:sdt>
      </w:sdtContent>
    </w:sdt>
    <w:p w14:paraId="46E174D9" w14:textId="77777777" w:rsidR="00100BB2" w:rsidRPr="00C95353" w:rsidRDefault="00100BB2" w:rsidP="00100BB2">
      <w:pPr>
        <w:rPr>
          <w:rFonts w:ascii="Times New Roman" w:eastAsia="Times New Roman" w:hAnsi="Times New Roman" w:cs="Times New Roman"/>
          <w:sz w:val="24"/>
          <w:szCs w:val="24"/>
        </w:rPr>
      </w:pPr>
    </w:p>
    <w:sectPr w:rsidR="00100BB2" w:rsidRPr="00C9535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326"/>
    <w:multiLevelType w:val="hybridMultilevel"/>
    <w:tmpl w:val="59E2AC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19635E3"/>
    <w:multiLevelType w:val="hybridMultilevel"/>
    <w:tmpl w:val="07A6AD80"/>
    <w:lvl w:ilvl="0" w:tplc="4E6CEA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177680E"/>
    <w:multiLevelType w:val="hybridMultilevel"/>
    <w:tmpl w:val="4D7C27AA"/>
    <w:lvl w:ilvl="0" w:tplc="5CA807CC">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B6"/>
    <w:rsid w:val="000039E7"/>
    <w:rsid w:val="000040AE"/>
    <w:rsid w:val="00010D36"/>
    <w:rsid w:val="000159DD"/>
    <w:rsid w:val="00020574"/>
    <w:rsid w:val="00021862"/>
    <w:rsid w:val="000227CE"/>
    <w:rsid w:val="000305A3"/>
    <w:rsid w:val="0003200F"/>
    <w:rsid w:val="00045D42"/>
    <w:rsid w:val="0005167E"/>
    <w:rsid w:val="00053D87"/>
    <w:rsid w:val="00060B8A"/>
    <w:rsid w:val="000612AA"/>
    <w:rsid w:val="0006571E"/>
    <w:rsid w:val="00067EC3"/>
    <w:rsid w:val="00075692"/>
    <w:rsid w:val="00077512"/>
    <w:rsid w:val="00084858"/>
    <w:rsid w:val="00085D6A"/>
    <w:rsid w:val="000878F2"/>
    <w:rsid w:val="00092930"/>
    <w:rsid w:val="00093806"/>
    <w:rsid w:val="00097650"/>
    <w:rsid w:val="000A77CC"/>
    <w:rsid w:val="000C22AB"/>
    <w:rsid w:val="000D3DC3"/>
    <w:rsid w:val="000D4843"/>
    <w:rsid w:val="000D5632"/>
    <w:rsid w:val="000E1A34"/>
    <w:rsid w:val="000E1BE6"/>
    <w:rsid w:val="000E6451"/>
    <w:rsid w:val="000F29A0"/>
    <w:rsid w:val="000F3EB6"/>
    <w:rsid w:val="000F55A6"/>
    <w:rsid w:val="00100BB2"/>
    <w:rsid w:val="00112552"/>
    <w:rsid w:val="00112A54"/>
    <w:rsid w:val="00123FC0"/>
    <w:rsid w:val="00124452"/>
    <w:rsid w:val="00140414"/>
    <w:rsid w:val="001411AD"/>
    <w:rsid w:val="001514F0"/>
    <w:rsid w:val="001741F3"/>
    <w:rsid w:val="0018378E"/>
    <w:rsid w:val="00187F74"/>
    <w:rsid w:val="00190BF4"/>
    <w:rsid w:val="001979F3"/>
    <w:rsid w:val="001A0DED"/>
    <w:rsid w:val="001A60FC"/>
    <w:rsid w:val="001B2D3E"/>
    <w:rsid w:val="001E221C"/>
    <w:rsid w:val="001E587B"/>
    <w:rsid w:val="001E5E95"/>
    <w:rsid w:val="001F07E4"/>
    <w:rsid w:val="00200574"/>
    <w:rsid w:val="00200DE2"/>
    <w:rsid w:val="0020747A"/>
    <w:rsid w:val="0020752C"/>
    <w:rsid w:val="0021168A"/>
    <w:rsid w:val="002454F6"/>
    <w:rsid w:val="0024629B"/>
    <w:rsid w:val="0024630E"/>
    <w:rsid w:val="00257DD4"/>
    <w:rsid w:val="0026612F"/>
    <w:rsid w:val="00274A5D"/>
    <w:rsid w:val="0028491D"/>
    <w:rsid w:val="00287001"/>
    <w:rsid w:val="002A5E4B"/>
    <w:rsid w:val="002A740B"/>
    <w:rsid w:val="002B18FB"/>
    <w:rsid w:val="002C7AF2"/>
    <w:rsid w:val="002D4133"/>
    <w:rsid w:val="002E435F"/>
    <w:rsid w:val="002E7A80"/>
    <w:rsid w:val="002F0289"/>
    <w:rsid w:val="002F02FF"/>
    <w:rsid w:val="002F3105"/>
    <w:rsid w:val="002F4EF4"/>
    <w:rsid w:val="002F6683"/>
    <w:rsid w:val="002F7CB0"/>
    <w:rsid w:val="003149D8"/>
    <w:rsid w:val="00320FA0"/>
    <w:rsid w:val="00326664"/>
    <w:rsid w:val="0034423B"/>
    <w:rsid w:val="00351CB6"/>
    <w:rsid w:val="0036408B"/>
    <w:rsid w:val="0036470F"/>
    <w:rsid w:val="00376E07"/>
    <w:rsid w:val="00377C24"/>
    <w:rsid w:val="0039355B"/>
    <w:rsid w:val="00395875"/>
    <w:rsid w:val="003A096F"/>
    <w:rsid w:val="003A24E2"/>
    <w:rsid w:val="003B128F"/>
    <w:rsid w:val="003B21EA"/>
    <w:rsid w:val="003B29F1"/>
    <w:rsid w:val="003B4F0F"/>
    <w:rsid w:val="003B61A1"/>
    <w:rsid w:val="003C190C"/>
    <w:rsid w:val="003C603F"/>
    <w:rsid w:val="003D0924"/>
    <w:rsid w:val="003D2A6F"/>
    <w:rsid w:val="003E5815"/>
    <w:rsid w:val="003F3EC4"/>
    <w:rsid w:val="003F4C2F"/>
    <w:rsid w:val="00413399"/>
    <w:rsid w:val="00416B8B"/>
    <w:rsid w:val="0041778F"/>
    <w:rsid w:val="00422D79"/>
    <w:rsid w:val="00427E5F"/>
    <w:rsid w:val="004330DC"/>
    <w:rsid w:val="00436453"/>
    <w:rsid w:val="00437A94"/>
    <w:rsid w:val="00443830"/>
    <w:rsid w:val="0044531C"/>
    <w:rsid w:val="0044618E"/>
    <w:rsid w:val="004568BE"/>
    <w:rsid w:val="00465E27"/>
    <w:rsid w:val="00472BD0"/>
    <w:rsid w:val="004818AF"/>
    <w:rsid w:val="004825A2"/>
    <w:rsid w:val="00491B44"/>
    <w:rsid w:val="004963EC"/>
    <w:rsid w:val="004A1F09"/>
    <w:rsid w:val="004A47DD"/>
    <w:rsid w:val="004A58F3"/>
    <w:rsid w:val="004A6D12"/>
    <w:rsid w:val="004B3E51"/>
    <w:rsid w:val="004B450D"/>
    <w:rsid w:val="004B4D62"/>
    <w:rsid w:val="004C084F"/>
    <w:rsid w:val="004E4558"/>
    <w:rsid w:val="004E67FF"/>
    <w:rsid w:val="004E6883"/>
    <w:rsid w:val="004F2822"/>
    <w:rsid w:val="004F4D97"/>
    <w:rsid w:val="004F5419"/>
    <w:rsid w:val="00502E58"/>
    <w:rsid w:val="00513F67"/>
    <w:rsid w:val="00522933"/>
    <w:rsid w:val="00525F61"/>
    <w:rsid w:val="005302C3"/>
    <w:rsid w:val="005313DD"/>
    <w:rsid w:val="0053464F"/>
    <w:rsid w:val="005532F3"/>
    <w:rsid w:val="005713A5"/>
    <w:rsid w:val="005817F0"/>
    <w:rsid w:val="00596BC7"/>
    <w:rsid w:val="005A2CE5"/>
    <w:rsid w:val="005A69AB"/>
    <w:rsid w:val="005A759A"/>
    <w:rsid w:val="005A796D"/>
    <w:rsid w:val="005B526F"/>
    <w:rsid w:val="005C4E28"/>
    <w:rsid w:val="005C5089"/>
    <w:rsid w:val="005D0FCB"/>
    <w:rsid w:val="005D70CD"/>
    <w:rsid w:val="005E6141"/>
    <w:rsid w:val="005F0B3B"/>
    <w:rsid w:val="005F1F09"/>
    <w:rsid w:val="005F5536"/>
    <w:rsid w:val="006069B0"/>
    <w:rsid w:val="00607131"/>
    <w:rsid w:val="0061039F"/>
    <w:rsid w:val="00612738"/>
    <w:rsid w:val="006261C1"/>
    <w:rsid w:val="0063285C"/>
    <w:rsid w:val="00634A44"/>
    <w:rsid w:val="006364E6"/>
    <w:rsid w:val="00643598"/>
    <w:rsid w:val="0065110C"/>
    <w:rsid w:val="0065712D"/>
    <w:rsid w:val="00660A9E"/>
    <w:rsid w:val="00661953"/>
    <w:rsid w:val="00686B9B"/>
    <w:rsid w:val="00687C29"/>
    <w:rsid w:val="00696817"/>
    <w:rsid w:val="00696895"/>
    <w:rsid w:val="006A3CF1"/>
    <w:rsid w:val="006A4F2C"/>
    <w:rsid w:val="006A5E53"/>
    <w:rsid w:val="006B1C0A"/>
    <w:rsid w:val="006B51BB"/>
    <w:rsid w:val="006C2C0D"/>
    <w:rsid w:val="006C3CED"/>
    <w:rsid w:val="006C5B0C"/>
    <w:rsid w:val="006D1EFC"/>
    <w:rsid w:val="006D5AB3"/>
    <w:rsid w:val="006E4060"/>
    <w:rsid w:val="006F09BB"/>
    <w:rsid w:val="00702AB3"/>
    <w:rsid w:val="007137CB"/>
    <w:rsid w:val="00713A69"/>
    <w:rsid w:val="00714418"/>
    <w:rsid w:val="00714EB5"/>
    <w:rsid w:val="00720D98"/>
    <w:rsid w:val="0073112B"/>
    <w:rsid w:val="0074051F"/>
    <w:rsid w:val="00741BBC"/>
    <w:rsid w:val="00747B62"/>
    <w:rsid w:val="00754150"/>
    <w:rsid w:val="00763162"/>
    <w:rsid w:val="00770706"/>
    <w:rsid w:val="007730B0"/>
    <w:rsid w:val="0078268C"/>
    <w:rsid w:val="00794B32"/>
    <w:rsid w:val="007D2A15"/>
    <w:rsid w:val="007F1E10"/>
    <w:rsid w:val="008079A2"/>
    <w:rsid w:val="00815B21"/>
    <w:rsid w:val="00823ED3"/>
    <w:rsid w:val="0082588D"/>
    <w:rsid w:val="00842A71"/>
    <w:rsid w:val="008647E0"/>
    <w:rsid w:val="00866068"/>
    <w:rsid w:val="00870EEB"/>
    <w:rsid w:val="00873006"/>
    <w:rsid w:val="00873265"/>
    <w:rsid w:val="008805C8"/>
    <w:rsid w:val="00881CDD"/>
    <w:rsid w:val="008968FD"/>
    <w:rsid w:val="00896D8B"/>
    <w:rsid w:val="008B36FC"/>
    <w:rsid w:val="008B48F5"/>
    <w:rsid w:val="008B60AF"/>
    <w:rsid w:val="008B77F7"/>
    <w:rsid w:val="008C7E49"/>
    <w:rsid w:val="008D0AAB"/>
    <w:rsid w:val="008D6B01"/>
    <w:rsid w:val="008D7AD7"/>
    <w:rsid w:val="008F3713"/>
    <w:rsid w:val="00926BD2"/>
    <w:rsid w:val="00940DBE"/>
    <w:rsid w:val="0094244A"/>
    <w:rsid w:val="00943C82"/>
    <w:rsid w:val="009455A8"/>
    <w:rsid w:val="009470E8"/>
    <w:rsid w:val="00947D0F"/>
    <w:rsid w:val="00953843"/>
    <w:rsid w:val="009609BD"/>
    <w:rsid w:val="009650C1"/>
    <w:rsid w:val="00974D5B"/>
    <w:rsid w:val="00976975"/>
    <w:rsid w:val="00976C6B"/>
    <w:rsid w:val="00990048"/>
    <w:rsid w:val="00990446"/>
    <w:rsid w:val="00997400"/>
    <w:rsid w:val="009A05B9"/>
    <w:rsid w:val="009A6F85"/>
    <w:rsid w:val="009A7C30"/>
    <w:rsid w:val="009B0C1D"/>
    <w:rsid w:val="009B64CB"/>
    <w:rsid w:val="009B70C5"/>
    <w:rsid w:val="009C6A30"/>
    <w:rsid w:val="009D1A90"/>
    <w:rsid w:val="009E1A75"/>
    <w:rsid w:val="009E343F"/>
    <w:rsid w:val="009E5BD0"/>
    <w:rsid w:val="009F07E5"/>
    <w:rsid w:val="009F46E2"/>
    <w:rsid w:val="009F4A5B"/>
    <w:rsid w:val="009F4EBC"/>
    <w:rsid w:val="00A14A5D"/>
    <w:rsid w:val="00A20BCA"/>
    <w:rsid w:val="00A20C6C"/>
    <w:rsid w:val="00A24F22"/>
    <w:rsid w:val="00A27915"/>
    <w:rsid w:val="00A31AE7"/>
    <w:rsid w:val="00A32F1C"/>
    <w:rsid w:val="00A32F74"/>
    <w:rsid w:val="00A33C89"/>
    <w:rsid w:val="00A41E18"/>
    <w:rsid w:val="00A45FC1"/>
    <w:rsid w:val="00A466D3"/>
    <w:rsid w:val="00A47A8C"/>
    <w:rsid w:val="00A47D1C"/>
    <w:rsid w:val="00A543EE"/>
    <w:rsid w:val="00A57310"/>
    <w:rsid w:val="00A60AD9"/>
    <w:rsid w:val="00A67B58"/>
    <w:rsid w:val="00A70C46"/>
    <w:rsid w:val="00A7655E"/>
    <w:rsid w:val="00A7668E"/>
    <w:rsid w:val="00A87B73"/>
    <w:rsid w:val="00AA0BA1"/>
    <w:rsid w:val="00AA1E2A"/>
    <w:rsid w:val="00AA3533"/>
    <w:rsid w:val="00AA41AC"/>
    <w:rsid w:val="00AA5422"/>
    <w:rsid w:val="00AA7760"/>
    <w:rsid w:val="00AB4098"/>
    <w:rsid w:val="00AB4B8F"/>
    <w:rsid w:val="00AB5D32"/>
    <w:rsid w:val="00AC1B2E"/>
    <w:rsid w:val="00AE437C"/>
    <w:rsid w:val="00AE4CF6"/>
    <w:rsid w:val="00AE4E58"/>
    <w:rsid w:val="00AF0FD0"/>
    <w:rsid w:val="00B031AD"/>
    <w:rsid w:val="00B171EF"/>
    <w:rsid w:val="00B23FAF"/>
    <w:rsid w:val="00B42BF7"/>
    <w:rsid w:val="00B44CA8"/>
    <w:rsid w:val="00B50131"/>
    <w:rsid w:val="00B639BE"/>
    <w:rsid w:val="00B840BD"/>
    <w:rsid w:val="00BA1C63"/>
    <w:rsid w:val="00BA2218"/>
    <w:rsid w:val="00BA28CF"/>
    <w:rsid w:val="00BA59EB"/>
    <w:rsid w:val="00BB0A48"/>
    <w:rsid w:val="00BB77B8"/>
    <w:rsid w:val="00BC17A4"/>
    <w:rsid w:val="00BC2AF0"/>
    <w:rsid w:val="00BC3C33"/>
    <w:rsid w:val="00BC64C6"/>
    <w:rsid w:val="00BD04E8"/>
    <w:rsid w:val="00BD1F62"/>
    <w:rsid w:val="00C077B8"/>
    <w:rsid w:val="00C2224E"/>
    <w:rsid w:val="00C22F01"/>
    <w:rsid w:val="00C32C28"/>
    <w:rsid w:val="00C40879"/>
    <w:rsid w:val="00C411A6"/>
    <w:rsid w:val="00C50BE6"/>
    <w:rsid w:val="00C5101A"/>
    <w:rsid w:val="00C543DE"/>
    <w:rsid w:val="00C550A3"/>
    <w:rsid w:val="00C60FB3"/>
    <w:rsid w:val="00C63714"/>
    <w:rsid w:val="00C63D35"/>
    <w:rsid w:val="00C67E59"/>
    <w:rsid w:val="00C860DC"/>
    <w:rsid w:val="00C9093B"/>
    <w:rsid w:val="00C915A1"/>
    <w:rsid w:val="00C95353"/>
    <w:rsid w:val="00CA2E90"/>
    <w:rsid w:val="00CA4630"/>
    <w:rsid w:val="00CA5EBD"/>
    <w:rsid w:val="00CA68F2"/>
    <w:rsid w:val="00CA768B"/>
    <w:rsid w:val="00CB686F"/>
    <w:rsid w:val="00CD1384"/>
    <w:rsid w:val="00CD1E7A"/>
    <w:rsid w:val="00CD27DD"/>
    <w:rsid w:val="00CD311E"/>
    <w:rsid w:val="00CF2639"/>
    <w:rsid w:val="00CF38F0"/>
    <w:rsid w:val="00CF70F2"/>
    <w:rsid w:val="00D05F73"/>
    <w:rsid w:val="00D14608"/>
    <w:rsid w:val="00D30F93"/>
    <w:rsid w:val="00D31FEB"/>
    <w:rsid w:val="00D35346"/>
    <w:rsid w:val="00D4554D"/>
    <w:rsid w:val="00D5011D"/>
    <w:rsid w:val="00D52C67"/>
    <w:rsid w:val="00D53D65"/>
    <w:rsid w:val="00D641EA"/>
    <w:rsid w:val="00D67C7C"/>
    <w:rsid w:val="00D9026C"/>
    <w:rsid w:val="00DA0D6E"/>
    <w:rsid w:val="00DB576E"/>
    <w:rsid w:val="00DC1510"/>
    <w:rsid w:val="00DC26EE"/>
    <w:rsid w:val="00DE6824"/>
    <w:rsid w:val="00DF0981"/>
    <w:rsid w:val="00DF2211"/>
    <w:rsid w:val="00E03605"/>
    <w:rsid w:val="00E03E90"/>
    <w:rsid w:val="00E05208"/>
    <w:rsid w:val="00E12AD5"/>
    <w:rsid w:val="00E15BF3"/>
    <w:rsid w:val="00E17988"/>
    <w:rsid w:val="00E22789"/>
    <w:rsid w:val="00E26826"/>
    <w:rsid w:val="00E26DB6"/>
    <w:rsid w:val="00E31657"/>
    <w:rsid w:val="00E34818"/>
    <w:rsid w:val="00E41004"/>
    <w:rsid w:val="00E4489C"/>
    <w:rsid w:val="00E51BCC"/>
    <w:rsid w:val="00E5304D"/>
    <w:rsid w:val="00E61A96"/>
    <w:rsid w:val="00E621BB"/>
    <w:rsid w:val="00E66E78"/>
    <w:rsid w:val="00E8653E"/>
    <w:rsid w:val="00E865C2"/>
    <w:rsid w:val="00E92259"/>
    <w:rsid w:val="00E95568"/>
    <w:rsid w:val="00E96820"/>
    <w:rsid w:val="00EA050D"/>
    <w:rsid w:val="00EC62E0"/>
    <w:rsid w:val="00ED0777"/>
    <w:rsid w:val="00ED74C5"/>
    <w:rsid w:val="00EE306F"/>
    <w:rsid w:val="00EE3292"/>
    <w:rsid w:val="00EE470B"/>
    <w:rsid w:val="00EE5830"/>
    <w:rsid w:val="00EF3792"/>
    <w:rsid w:val="00F02FC5"/>
    <w:rsid w:val="00F05315"/>
    <w:rsid w:val="00F06254"/>
    <w:rsid w:val="00F2550E"/>
    <w:rsid w:val="00F261B8"/>
    <w:rsid w:val="00F264A8"/>
    <w:rsid w:val="00F2669D"/>
    <w:rsid w:val="00F34785"/>
    <w:rsid w:val="00F42D51"/>
    <w:rsid w:val="00F55A73"/>
    <w:rsid w:val="00F56C59"/>
    <w:rsid w:val="00F67FAF"/>
    <w:rsid w:val="00F7356E"/>
    <w:rsid w:val="00F76F12"/>
    <w:rsid w:val="00F91EEA"/>
    <w:rsid w:val="00F94C8F"/>
    <w:rsid w:val="00F968D1"/>
    <w:rsid w:val="00F97E78"/>
    <w:rsid w:val="00FA3A13"/>
    <w:rsid w:val="00FB33EF"/>
    <w:rsid w:val="00FB5429"/>
    <w:rsid w:val="00FC0344"/>
    <w:rsid w:val="00FC307C"/>
    <w:rsid w:val="00FD25E4"/>
    <w:rsid w:val="00FE3860"/>
    <w:rsid w:val="00FE3F8D"/>
    <w:rsid w:val="00FE70DC"/>
    <w:rsid w:val="00FF2974"/>
    <w:rsid w:val="00FF4EB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93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 w:type="character" w:styleId="Hyperlink">
    <w:name w:val="Hyperlink"/>
    <w:basedOn w:val="DefaultParagraphFont"/>
    <w:uiPriority w:val="99"/>
    <w:unhideWhenUsed/>
    <w:rsid w:val="00AF0FD0"/>
    <w:rPr>
      <w:color w:val="0000FF" w:themeColor="hyperlink"/>
      <w:u w:val="single"/>
    </w:rPr>
  </w:style>
  <w:style w:type="character" w:customStyle="1" w:styleId="UnresolvedMention">
    <w:name w:val="Unresolved Mention"/>
    <w:basedOn w:val="DefaultParagraphFont"/>
    <w:uiPriority w:val="99"/>
    <w:semiHidden/>
    <w:unhideWhenUsed/>
    <w:rsid w:val="00AF0FD0"/>
    <w:rPr>
      <w:color w:val="605E5C"/>
      <w:shd w:val="clear" w:color="auto" w:fill="E1DFDD"/>
    </w:rPr>
  </w:style>
  <w:style w:type="character" w:customStyle="1" w:styleId="fontstyle01">
    <w:name w:val="fontstyle01"/>
    <w:basedOn w:val="DefaultParagraphFont"/>
    <w:rsid w:val="00E26DB6"/>
    <w:rPr>
      <w:rFonts w:ascii="Calibri" w:hAnsi="Calibri" w:cs="Calibri" w:hint="default"/>
      <w:b w:val="0"/>
      <w:bCs w:val="0"/>
      <w:i w:val="0"/>
      <w:iCs w:val="0"/>
      <w:color w:val="000000"/>
      <w:sz w:val="24"/>
      <w:szCs w:val="24"/>
    </w:rPr>
  </w:style>
  <w:style w:type="paragraph" w:styleId="ListParagraph">
    <w:name w:val="List Paragraph"/>
    <w:basedOn w:val="Normal"/>
    <w:uiPriority w:val="34"/>
    <w:qFormat/>
    <w:rsid w:val="00CB686F"/>
    <w:pPr>
      <w:ind w:left="720"/>
      <w:contextualSpacing/>
    </w:pPr>
  </w:style>
  <w:style w:type="character" w:customStyle="1" w:styleId="Heading1Char">
    <w:name w:val="Heading 1 Char"/>
    <w:basedOn w:val="DefaultParagraphFont"/>
    <w:link w:val="Heading1"/>
    <w:uiPriority w:val="9"/>
    <w:rsid w:val="00C95353"/>
    <w:rPr>
      <w:color w:val="000000"/>
      <w:sz w:val="40"/>
      <w:szCs w:val="40"/>
    </w:rPr>
  </w:style>
  <w:style w:type="paragraph" w:styleId="Bibliography">
    <w:name w:val="Bibliography"/>
    <w:basedOn w:val="Normal"/>
    <w:next w:val="Normal"/>
    <w:uiPriority w:val="37"/>
    <w:unhideWhenUsed/>
    <w:rsid w:val="00C95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93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 w:type="character" w:styleId="Hyperlink">
    <w:name w:val="Hyperlink"/>
    <w:basedOn w:val="DefaultParagraphFont"/>
    <w:uiPriority w:val="99"/>
    <w:unhideWhenUsed/>
    <w:rsid w:val="00AF0FD0"/>
    <w:rPr>
      <w:color w:val="0000FF" w:themeColor="hyperlink"/>
      <w:u w:val="single"/>
    </w:rPr>
  </w:style>
  <w:style w:type="character" w:customStyle="1" w:styleId="UnresolvedMention">
    <w:name w:val="Unresolved Mention"/>
    <w:basedOn w:val="DefaultParagraphFont"/>
    <w:uiPriority w:val="99"/>
    <w:semiHidden/>
    <w:unhideWhenUsed/>
    <w:rsid w:val="00AF0FD0"/>
    <w:rPr>
      <w:color w:val="605E5C"/>
      <w:shd w:val="clear" w:color="auto" w:fill="E1DFDD"/>
    </w:rPr>
  </w:style>
  <w:style w:type="character" w:customStyle="1" w:styleId="fontstyle01">
    <w:name w:val="fontstyle01"/>
    <w:basedOn w:val="DefaultParagraphFont"/>
    <w:rsid w:val="00E26DB6"/>
    <w:rPr>
      <w:rFonts w:ascii="Calibri" w:hAnsi="Calibri" w:cs="Calibri" w:hint="default"/>
      <w:b w:val="0"/>
      <w:bCs w:val="0"/>
      <w:i w:val="0"/>
      <w:iCs w:val="0"/>
      <w:color w:val="000000"/>
      <w:sz w:val="24"/>
      <w:szCs w:val="24"/>
    </w:rPr>
  </w:style>
  <w:style w:type="paragraph" w:styleId="ListParagraph">
    <w:name w:val="List Paragraph"/>
    <w:basedOn w:val="Normal"/>
    <w:uiPriority w:val="34"/>
    <w:qFormat/>
    <w:rsid w:val="00CB686F"/>
    <w:pPr>
      <w:ind w:left="720"/>
      <w:contextualSpacing/>
    </w:pPr>
  </w:style>
  <w:style w:type="character" w:customStyle="1" w:styleId="Heading1Char">
    <w:name w:val="Heading 1 Char"/>
    <w:basedOn w:val="DefaultParagraphFont"/>
    <w:link w:val="Heading1"/>
    <w:uiPriority w:val="9"/>
    <w:rsid w:val="00C95353"/>
    <w:rPr>
      <w:color w:val="000000"/>
      <w:sz w:val="40"/>
      <w:szCs w:val="40"/>
    </w:rPr>
  </w:style>
  <w:style w:type="paragraph" w:styleId="Bibliography">
    <w:name w:val="Bibliography"/>
    <w:basedOn w:val="Normal"/>
    <w:next w:val="Normal"/>
    <w:uiPriority w:val="37"/>
    <w:unhideWhenUsed/>
    <w:rsid w:val="00C9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042">
      <w:bodyDiv w:val="1"/>
      <w:marLeft w:val="0"/>
      <w:marRight w:val="0"/>
      <w:marTop w:val="0"/>
      <w:marBottom w:val="0"/>
      <w:divBdr>
        <w:top w:val="none" w:sz="0" w:space="0" w:color="auto"/>
        <w:left w:val="none" w:sz="0" w:space="0" w:color="auto"/>
        <w:bottom w:val="none" w:sz="0" w:space="0" w:color="auto"/>
        <w:right w:val="none" w:sz="0" w:space="0" w:color="auto"/>
      </w:divBdr>
    </w:div>
    <w:div w:id="66658624">
      <w:bodyDiv w:val="1"/>
      <w:marLeft w:val="0"/>
      <w:marRight w:val="0"/>
      <w:marTop w:val="0"/>
      <w:marBottom w:val="0"/>
      <w:divBdr>
        <w:top w:val="none" w:sz="0" w:space="0" w:color="auto"/>
        <w:left w:val="none" w:sz="0" w:space="0" w:color="auto"/>
        <w:bottom w:val="none" w:sz="0" w:space="0" w:color="auto"/>
        <w:right w:val="none" w:sz="0" w:space="0" w:color="auto"/>
      </w:divBdr>
    </w:div>
    <w:div w:id="278727523">
      <w:bodyDiv w:val="1"/>
      <w:marLeft w:val="0"/>
      <w:marRight w:val="0"/>
      <w:marTop w:val="0"/>
      <w:marBottom w:val="0"/>
      <w:divBdr>
        <w:top w:val="none" w:sz="0" w:space="0" w:color="auto"/>
        <w:left w:val="none" w:sz="0" w:space="0" w:color="auto"/>
        <w:bottom w:val="none" w:sz="0" w:space="0" w:color="auto"/>
        <w:right w:val="none" w:sz="0" w:space="0" w:color="auto"/>
      </w:divBdr>
    </w:div>
    <w:div w:id="325910967">
      <w:bodyDiv w:val="1"/>
      <w:marLeft w:val="0"/>
      <w:marRight w:val="0"/>
      <w:marTop w:val="0"/>
      <w:marBottom w:val="0"/>
      <w:divBdr>
        <w:top w:val="none" w:sz="0" w:space="0" w:color="auto"/>
        <w:left w:val="none" w:sz="0" w:space="0" w:color="auto"/>
        <w:bottom w:val="none" w:sz="0" w:space="0" w:color="auto"/>
        <w:right w:val="none" w:sz="0" w:space="0" w:color="auto"/>
      </w:divBdr>
    </w:div>
    <w:div w:id="358511179">
      <w:bodyDiv w:val="1"/>
      <w:marLeft w:val="0"/>
      <w:marRight w:val="0"/>
      <w:marTop w:val="0"/>
      <w:marBottom w:val="0"/>
      <w:divBdr>
        <w:top w:val="none" w:sz="0" w:space="0" w:color="auto"/>
        <w:left w:val="none" w:sz="0" w:space="0" w:color="auto"/>
        <w:bottom w:val="none" w:sz="0" w:space="0" w:color="auto"/>
        <w:right w:val="none" w:sz="0" w:space="0" w:color="auto"/>
      </w:divBdr>
    </w:div>
    <w:div w:id="386104881">
      <w:bodyDiv w:val="1"/>
      <w:marLeft w:val="0"/>
      <w:marRight w:val="0"/>
      <w:marTop w:val="0"/>
      <w:marBottom w:val="0"/>
      <w:divBdr>
        <w:top w:val="none" w:sz="0" w:space="0" w:color="auto"/>
        <w:left w:val="none" w:sz="0" w:space="0" w:color="auto"/>
        <w:bottom w:val="none" w:sz="0" w:space="0" w:color="auto"/>
        <w:right w:val="none" w:sz="0" w:space="0" w:color="auto"/>
      </w:divBdr>
    </w:div>
    <w:div w:id="556627994">
      <w:bodyDiv w:val="1"/>
      <w:marLeft w:val="0"/>
      <w:marRight w:val="0"/>
      <w:marTop w:val="0"/>
      <w:marBottom w:val="0"/>
      <w:divBdr>
        <w:top w:val="none" w:sz="0" w:space="0" w:color="auto"/>
        <w:left w:val="none" w:sz="0" w:space="0" w:color="auto"/>
        <w:bottom w:val="none" w:sz="0" w:space="0" w:color="auto"/>
        <w:right w:val="none" w:sz="0" w:space="0" w:color="auto"/>
      </w:divBdr>
    </w:div>
    <w:div w:id="634216237">
      <w:bodyDiv w:val="1"/>
      <w:marLeft w:val="0"/>
      <w:marRight w:val="0"/>
      <w:marTop w:val="0"/>
      <w:marBottom w:val="0"/>
      <w:divBdr>
        <w:top w:val="none" w:sz="0" w:space="0" w:color="auto"/>
        <w:left w:val="none" w:sz="0" w:space="0" w:color="auto"/>
        <w:bottom w:val="none" w:sz="0" w:space="0" w:color="auto"/>
        <w:right w:val="none" w:sz="0" w:space="0" w:color="auto"/>
      </w:divBdr>
    </w:div>
    <w:div w:id="641925703">
      <w:bodyDiv w:val="1"/>
      <w:marLeft w:val="0"/>
      <w:marRight w:val="0"/>
      <w:marTop w:val="0"/>
      <w:marBottom w:val="0"/>
      <w:divBdr>
        <w:top w:val="none" w:sz="0" w:space="0" w:color="auto"/>
        <w:left w:val="none" w:sz="0" w:space="0" w:color="auto"/>
        <w:bottom w:val="none" w:sz="0" w:space="0" w:color="auto"/>
        <w:right w:val="none" w:sz="0" w:space="0" w:color="auto"/>
      </w:divBdr>
    </w:div>
    <w:div w:id="731386185">
      <w:bodyDiv w:val="1"/>
      <w:marLeft w:val="0"/>
      <w:marRight w:val="0"/>
      <w:marTop w:val="0"/>
      <w:marBottom w:val="0"/>
      <w:divBdr>
        <w:top w:val="none" w:sz="0" w:space="0" w:color="auto"/>
        <w:left w:val="none" w:sz="0" w:space="0" w:color="auto"/>
        <w:bottom w:val="none" w:sz="0" w:space="0" w:color="auto"/>
        <w:right w:val="none" w:sz="0" w:space="0" w:color="auto"/>
      </w:divBdr>
    </w:div>
    <w:div w:id="843935702">
      <w:bodyDiv w:val="1"/>
      <w:marLeft w:val="0"/>
      <w:marRight w:val="0"/>
      <w:marTop w:val="0"/>
      <w:marBottom w:val="0"/>
      <w:divBdr>
        <w:top w:val="none" w:sz="0" w:space="0" w:color="auto"/>
        <w:left w:val="none" w:sz="0" w:space="0" w:color="auto"/>
        <w:bottom w:val="none" w:sz="0" w:space="0" w:color="auto"/>
        <w:right w:val="none" w:sz="0" w:space="0" w:color="auto"/>
      </w:divBdr>
    </w:div>
    <w:div w:id="862941625">
      <w:bodyDiv w:val="1"/>
      <w:marLeft w:val="0"/>
      <w:marRight w:val="0"/>
      <w:marTop w:val="0"/>
      <w:marBottom w:val="0"/>
      <w:divBdr>
        <w:top w:val="none" w:sz="0" w:space="0" w:color="auto"/>
        <w:left w:val="none" w:sz="0" w:space="0" w:color="auto"/>
        <w:bottom w:val="none" w:sz="0" w:space="0" w:color="auto"/>
        <w:right w:val="none" w:sz="0" w:space="0" w:color="auto"/>
      </w:divBdr>
    </w:div>
    <w:div w:id="980118778">
      <w:bodyDiv w:val="1"/>
      <w:marLeft w:val="0"/>
      <w:marRight w:val="0"/>
      <w:marTop w:val="0"/>
      <w:marBottom w:val="0"/>
      <w:divBdr>
        <w:top w:val="none" w:sz="0" w:space="0" w:color="auto"/>
        <w:left w:val="none" w:sz="0" w:space="0" w:color="auto"/>
        <w:bottom w:val="none" w:sz="0" w:space="0" w:color="auto"/>
        <w:right w:val="none" w:sz="0" w:space="0" w:color="auto"/>
      </w:divBdr>
    </w:div>
    <w:div w:id="1069617163">
      <w:bodyDiv w:val="1"/>
      <w:marLeft w:val="0"/>
      <w:marRight w:val="0"/>
      <w:marTop w:val="0"/>
      <w:marBottom w:val="0"/>
      <w:divBdr>
        <w:top w:val="none" w:sz="0" w:space="0" w:color="auto"/>
        <w:left w:val="none" w:sz="0" w:space="0" w:color="auto"/>
        <w:bottom w:val="none" w:sz="0" w:space="0" w:color="auto"/>
        <w:right w:val="none" w:sz="0" w:space="0" w:color="auto"/>
      </w:divBdr>
    </w:div>
    <w:div w:id="1168643086">
      <w:bodyDiv w:val="1"/>
      <w:marLeft w:val="0"/>
      <w:marRight w:val="0"/>
      <w:marTop w:val="0"/>
      <w:marBottom w:val="0"/>
      <w:divBdr>
        <w:top w:val="none" w:sz="0" w:space="0" w:color="auto"/>
        <w:left w:val="none" w:sz="0" w:space="0" w:color="auto"/>
        <w:bottom w:val="none" w:sz="0" w:space="0" w:color="auto"/>
        <w:right w:val="none" w:sz="0" w:space="0" w:color="auto"/>
      </w:divBdr>
    </w:div>
    <w:div w:id="1217083123">
      <w:bodyDiv w:val="1"/>
      <w:marLeft w:val="0"/>
      <w:marRight w:val="0"/>
      <w:marTop w:val="0"/>
      <w:marBottom w:val="0"/>
      <w:divBdr>
        <w:top w:val="none" w:sz="0" w:space="0" w:color="auto"/>
        <w:left w:val="none" w:sz="0" w:space="0" w:color="auto"/>
        <w:bottom w:val="none" w:sz="0" w:space="0" w:color="auto"/>
        <w:right w:val="none" w:sz="0" w:space="0" w:color="auto"/>
      </w:divBdr>
    </w:div>
    <w:div w:id="1273711589">
      <w:bodyDiv w:val="1"/>
      <w:marLeft w:val="0"/>
      <w:marRight w:val="0"/>
      <w:marTop w:val="0"/>
      <w:marBottom w:val="0"/>
      <w:divBdr>
        <w:top w:val="none" w:sz="0" w:space="0" w:color="auto"/>
        <w:left w:val="none" w:sz="0" w:space="0" w:color="auto"/>
        <w:bottom w:val="none" w:sz="0" w:space="0" w:color="auto"/>
        <w:right w:val="none" w:sz="0" w:space="0" w:color="auto"/>
      </w:divBdr>
    </w:div>
    <w:div w:id="1321888308">
      <w:bodyDiv w:val="1"/>
      <w:marLeft w:val="0"/>
      <w:marRight w:val="0"/>
      <w:marTop w:val="0"/>
      <w:marBottom w:val="0"/>
      <w:divBdr>
        <w:top w:val="none" w:sz="0" w:space="0" w:color="auto"/>
        <w:left w:val="none" w:sz="0" w:space="0" w:color="auto"/>
        <w:bottom w:val="none" w:sz="0" w:space="0" w:color="auto"/>
        <w:right w:val="none" w:sz="0" w:space="0" w:color="auto"/>
      </w:divBdr>
    </w:div>
    <w:div w:id="1439839102">
      <w:bodyDiv w:val="1"/>
      <w:marLeft w:val="0"/>
      <w:marRight w:val="0"/>
      <w:marTop w:val="0"/>
      <w:marBottom w:val="0"/>
      <w:divBdr>
        <w:top w:val="none" w:sz="0" w:space="0" w:color="auto"/>
        <w:left w:val="none" w:sz="0" w:space="0" w:color="auto"/>
        <w:bottom w:val="none" w:sz="0" w:space="0" w:color="auto"/>
        <w:right w:val="none" w:sz="0" w:space="0" w:color="auto"/>
      </w:divBdr>
    </w:div>
    <w:div w:id="1565599479">
      <w:bodyDiv w:val="1"/>
      <w:marLeft w:val="0"/>
      <w:marRight w:val="0"/>
      <w:marTop w:val="0"/>
      <w:marBottom w:val="0"/>
      <w:divBdr>
        <w:top w:val="none" w:sz="0" w:space="0" w:color="auto"/>
        <w:left w:val="none" w:sz="0" w:space="0" w:color="auto"/>
        <w:bottom w:val="none" w:sz="0" w:space="0" w:color="auto"/>
        <w:right w:val="none" w:sz="0" w:space="0" w:color="auto"/>
      </w:divBdr>
    </w:div>
    <w:div w:id="1627858381">
      <w:bodyDiv w:val="1"/>
      <w:marLeft w:val="0"/>
      <w:marRight w:val="0"/>
      <w:marTop w:val="0"/>
      <w:marBottom w:val="0"/>
      <w:divBdr>
        <w:top w:val="none" w:sz="0" w:space="0" w:color="auto"/>
        <w:left w:val="none" w:sz="0" w:space="0" w:color="auto"/>
        <w:bottom w:val="none" w:sz="0" w:space="0" w:color="auto"/>
        <w:right w:val="none" w:sz="0" w:space="0" w:color="auto"/>
      </w:divBdr>
    </w:div>
    <w:div w:id="1636448028">
      <w:bodyDiv w:val="1"/>
      <w:marLeft w:val="0"/>
      <w:marRight w:val="0"/>
      <w:marTop w:val="0"/>
      <w:marBottom w:val="0"/>
      <w:divBdr>
        <w:top w:val="none" w:sz="0" w:space="0" w:color="auto"/>
        <w:left w:val="none" w:sz="0" w:space="0" w:color="auto"/>
        <w:bottom w:val="none" w:sz="0" w:space="0" w:color="auto"/>
        <w:right w:val="none" w:sz="0" w:space="0" w:color="auto"/>
      </w:divBdr>
    </w:div>
    <w:div w:id="1648975777">
      <w:bodyDiv w:val="1"/>
      <w:marLeft w:val="0"/>
      <w:marRight w:val="0"/>
      <w:marTop w:val="0"/>
      <w:marBottom w:val="0"/>
      <w:divBdr>
        <w:top w:val="none" w:sz="0" w:space="0" w:color="auto"/>
        <w:left w:val="none" w:sz="0" w:space="0" w:color="auto"/>
        <w:bottom w:val="none" w:sz="0" w:space="0" w:color="auto"/>
        <w:right w:val="none" w:sz="0" w:space="0" w:color="auto"/>
      </w:divBdr>
    </w:div>
    <w:div w:id="1651205656">
      <w:bodyDiv w:val="1"/>
      <w:marLeft w:val="0"/>
      <w:marRight w:val="0"/>
      <w:marTop w:val="0"/>
      <w:marBottom w:val="0"/>
      <w:divBdr>
        <w:top w:val="none" w:sz="0" w:space="0" w:color="auto"/>
        <w:left w:val="none" w:sz="0" w:space="0" w:color="auto"/>
        <w:bottom w:val="none" w:sz="0" w:space="0" w:color="auto"/>
        <w:right w:val="none" w:sz="0" w:space="0" w:color="auto"/>
      </w:divBdr>
    </w:div>
    <w:div w:id="1654597945">
      <w:bodyDiv w:val="1"/>
      <w:marLeft w:val="0"/>
      <w:marRight w:val="0"/>
      <w:marTop w:val="0"/>
      <w:marBottom w:val="0"/>
      <w:divBdr>
        <w:top w:val="none" w:sz="0" w:space="0" w:color="auto"/>
        <w:left w:val="none" w:sz="0" w:space="0" w:color="auto"/>
        <w:bottom w:val="none" w:sz="0" w:space="0" w:color="auto"/>
        <w:right w:val="none" w:sz="0" w:space="0" w:color="auto"/>
      </w:divBdr>
    </w:div>
    <w:div w:id="1658340979">
      <w:bodyDiv w:val="1"/>
      <w:marLeft w:val="0"/>
      <w:marRight w:val="0"/>
      <w:marTop w:val="0"/>
      <w:marBottom w:val="0"/>
      <w:divBdr>
        <w:top w:val="none" w:sz="0" w:space="0" w:color="auto"/>
        <w:left w:val="none" w:sz="0" w:space="0" w:color="auto"/>
        <w:bottom w:val="none" w:sz="0" w:space="0" w:color="auto"/>
        <w:right w:val="none" w:sz="0" w:space="0" w:color="auto"/>
      </w:divBdr>
    </w:div>
    <w:div w:id="1712028899">
      <w:bodyDiv w:val="1"/>
      <w:marLeft w:val="0"/>
      <w:marRight w:val="0"/>
      <w:marTop w:val="0"/>
      <w:marBottom w:val="0"/>
      <w:divBdr>
        <w:top w:val="none" w:sz="0" w:space="0" w:color="auto"/>
        <w:left w:val="none" w:sz="0" w:space="0" w:color="auto"/>
        <w:bottom w:val="none" w:sz="0" w:space="0" w:color="auto"/>
        <w:right w:val="none" w:sz="0" w:space="0" w:color="auto"/>
      </w:divBdr>
    </w:div>
    <w:div w:id="1716584565">
      <w:bodyDiv w:val="1"/>
      <w:marLeft w:val="0"/>
      <w:marRight w:val="0"/>
      <w:marTop w:val="0"/>
      <w:marBottom w:val="0"/>
      <w:divBdr>
        <w:top w:val="none" w:sz="0" w:space="0" w:color="auto"/>
        <w:left w:val="none" w:sz="0" w:space="0" w:color="auto"/>
        <w:bottom w:val="none" w:sz="0" w:space="0" w:color="auto"/>
        <w:right w:val="none" w:sz="0" w:space="0" w:color="auto"/>
      </w:divBdr>
    </w:div>
    <w:div w:id="1726643039">
      <w:bodyDiv w:val="1"/>
      <w:marLeft w:val="0"/>
      <w:marRight w:val="0"/>
      <w:marTop w:val="0"/>
      <w:marBottom w:val="0"/>
      <w:divBdr>
        <w:top w:val="none" w:sz="0" w:space="0" w:color="auto"/>
        <w:left w:val="none" w:sz="0" w:space="0" w:color="auto"/>
        <w:bottom w:val="none" w:sz="0" w:space="0" w:color="auto"/>
        <w:right w:val="none" w:sz="0" w:space="0" w:color="auto"/>
      </w:divBdr>
    </w:div>
    <w:div w:id="1822890736">
      <w:bodyDiv w:val="1"/>
      <w:marLeft w:val="0"/>
      <w:marRight w:val="0"/>
      <w:marTop w:val="0"/>
      <w:marBottom w:val="0"/>
      <w:divBdr>
        <w:top w:val="none" w:sz="0" w:space="0" w:color="auto"/>
        <w:left w:val="none" w:sz="0" w:space="0" w:color="auto"/>
        <w:bottom w:val="none" w:sz="0" w:space="0" w:color="auto"/>
        <w:right w:val="none" w:sz="0" w:space="0" w:color="auto"/>
      </w:divBdr>
    </w:div>
    <w:div w:id="1823615089">
      <w:bodyDiv w:val="1"/>
      <w:marLeft w:val="0"/>
      <w:marRight w:val="0"/>
      <w:marTop w:val="0"/>
      <w:marBottom w:val="0"/>
      <w:divBdr>
        <w:top w:val="none" w:sz="0" w:space="0" w:color="auto"/>
        <w:left w:val="none" w:sz="0" w:space="0" w:color="auto"/>
        <w:bottom w:val="none" w:sz="0" w:space="0" w:color="auto"/>
        <w:right w:val="none" w:sz="0" w:space="0" w:color="auto"/>
      </w:divBdr>
    </w:div>
    <w:div w:id="1940527005">
      <w:bodyDiv w:val="1"/>
      <w:marLeft w:val="0"/>
      <w:marRight w:val="0"/>
      <w:marTop w:val="0"/>
      <w:marBottom w:val="0"/>
      <w:divBdr>
        <w:top w:val="none" w:sz="0" w:space="0" w:color="auto"/>
        <w:left w:val="none" w:sz="0" w:space="0" w:color="auto"/>
        <w:bottom w:val="none" w:sz="0" w:space="0" w:color="auto"/>
        <w:right w:val="none" w:sz="0" w:space="0" w:color="auto"/>
      </w:divBdr>
    </w:div>
    <w:div w:id="2021198957">
      <w:bodyDiv w:val="1"/>
      <w:marLeft w:val="0"/>
      <w:marRight w:val="0"/>
      <w:marTop w:val="0"/>
      <w:marBottom w:val="0"/>
      <w:divBdr>
        <w:top w:val="none" w:sz="0" w:space="0" w:color="auto"/>
        <w:left w:val="none" w:sz="0" w:space="0" w:color="auto"/>
        <w:bottom w:val="none" w:sz="0" w:space="0" w:color="auto"/>
        <w:right w:val="none" w:sz="0" w:space="0" w:color="auto"/>
      </w:divBdr>
    </w:div>
    <w:div w:id="2097364233">
      <w:bodyDiv w:val="1"/>
      <w:marLeft w:val="0"/>
      <w:marRight w:val="0"/>
      <w:marTop w:val="0"/>
      <w:marBottom w:val="0"/>
      <w:divBdr>
        <w:top w:val="none" w:sz="0" w:space="0" w:color="auto"/>
        <w:left w:val="none" w:sz="0" w:space="0" w:color="auto"/>
        <w:bottom w:val="none" w:sz="0" w:space="0" w:color="auto"/>
        <w:right w:val="none" w:sz="0" w:space="0" w:color="auto"/>
      </w:divBdr>
    </w:div>
    <w:div w:id="2140145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Iwa17</b:Tag>
    <b:SourceType>JournalArticle</b:SourceType>
    <b:Guid>{CA77D6B8-A2BD-49B5-934A-FC31E227C2B1}</b:Guid>
    <b:Author>
      <b:Author>
        <b:NameList>
          <b:Person>
            <b:Last>Sukoco</b:Last>
            <b:First>Iwan</b:First>
          </b:Person>
          <b:Person>
            <b:Last>Prameswari</b:Last>
            <b:First>Dea</b:First>
          </b:Person>
        </b:NameList>
      </b:Author>
    </b:Author>
    <b:Title>Human Capital Approach to Increasing Productivity of Human Resources Management</b:Title>
    <b:JournalName>Jurnal AsBispreneur, Vol. 2, No.1</b:JournalName>
    <b:Year>2017</b:Year>
    <b:Pages>93-104</b:Pages>
    <b:RefOrder>1</b:RefOrder>
  </b:Source>
  <b:Source>
    <b:Tag>Ioa10</b:Tag>
    <b:SourceType>JournalArticle</b:SourceType>
    <b:Guid>{6A89DB4B-E92B-4860-AE52-FCCD1B4D30ED}</b:Guid>
    <b:Author>
      <b:Author>
        <b:NameList>
          <b:Person>
            <b:Last>Lazar</b:Last>
            <b:First>Ioan</b:First>
          </b:Person>
          <b:Person>
            <b:Last>Osoian</b:Last>
            <b:First>Codruta</b:First>
          </b:Person>
          <b:Person>
            <b:Last>Ratiu</b:Last>
            <b:First>Patricia</b:First>
          </b:Person>
        </b:NameList>
      </b:Author>
    </b:Author>
    <b:Title>The Role of Work-Life Balance Practice in Order to Improve Organizational Performance</b:Title>
    <b:JournalName>European Research Studies, Vol.XIII, No. 1</b:JournalName>
    <b:Year>2010</b:Year>
    <b:Pages>201-214</b:Pages>
    <b:RefOrder>4</b:RefOrder>
  </b:Source>
  <b:Source>
    <b:Tag>FKa08</b:Tag>
    <b:SourceType>JournalArticle</b:SourceType>
    <b:Guid>{7584D04C-8A6F-47EC-8501-A6290B9254C3}</b:Guid>
    <b:Author>
      <b:Author>
        <b:NameList>
          <b:Person>
            <b:Last>Kalliath</b:Last>
            <b:First>F.</b:First>
          </b:Person>
          <b:Person>
            <b:Last>Brough</b:Last>
            <b:First>P.</b:First>
          </b:Person>
        </b:NameList>
      </b:Author>
    </b:Author>
    <b:Title>Work-life balance: A review of the meaning of the balance construc</b:Title>
    <b:JournalName>Journal of Management and Organization, Vol.14, No.3</b:JournalName>
    <b:Year>2008</b:Year>
    <b:Pages>323-327</b:Pages>
    <b:RefOrder>5</b:RefOrder>
  </b:Source>
  <b:Source>
    <b:Tag>Ech14</b:Tag>
    <b:SourceType>ConferenceProceedings</b:SourceType>
    <b:Guid>{F5F57645-F6F3-4289-91BA-F2408D1FC189}</b:Guid>
    <b:Author>
      <b:Author>
        <b:NameList>
          <b:Person>
            <b:Last>Echdar</b:Last>
            <b:First>Saban</b:First>
          </b:Person>
        </b:NameList>
      </b:Author>
    </b:Author>
    <b:Title>Pengaruh Lingkungan Eksternal dan Internal Terhadap Pengembangan Human Capital (Studi Empiris Pada Perusahaan Manufaktur Gopublik di Indonesia)</b:Title>
    <b:Year>2014</b:Year>
    <b:Pages>370-390</b:Pages>
    <b:ConferenceName>Proceeding of the 1st Academic Symposium on Integrating Knowledge</b:ConferenceName>
    <b:City>Makassar</b:City>
    <b:Publisher>Ibnu Sina Institutes for Fundamental Science Studies Universiti Teknologi Malaysia</b:Publisher>
    <b:RefOrder>2</b:RefOrder>
  </b:Source>
  <b:Source>
    <b:Tag>Hen12</b:Tag>
    <b:SourceType>Book</b:SourceType>
    <b:Guid>{31743A08-A7F4-47C2-BF5B-D2A6E8B69F72}</b:Guid>
    <b:Author>
      <b:Author>
        <b:NameList>
          <b:Person>
            <b:Last>Hendrawan</b:Last>
            <b:First>Sanerya</b:First>
          </b:Person>
        </b:NameList>
      </b:Author>
    </b:Author>
    <b:Title>Pengembangan Human Capital, Prespektif Nasional, Regional dan Global</b:Title>
    <b:Year>2012</b:Year>
    <b:City>Yogyakarta</b:City>
    <b:Publisher>Graha Ilmu</b:Publisher>
    <b:RefOrder>3</b:RefOrder>
  </b:Source>
  <b:Source>
    <b:Tag>Tif17</b:Tag>
    <b:SourceType>ConferenceProceedings</b:SourceType>
    <b:Guid>{ACA3442F-2C17-4E9A-AB92-FCD40279C107}</b:Guid>
    <b:Title>Karakteristik Karyawan Generasi Langgas Menurut Pandangan Para Pemimpin</b:Title>
    <b:Year>2017</b:Year>
    <b:City>Jakarta</b:City>
    <b:Publisher>Universitas Tarumanegara</b:Publisher>
    <b:Author>
      <b:Author>
        <b:NameList>
          <b:Person>
            <b:Last>Onibala</b:Last>
            <b:First>Tifani</b:First>
          </b:Person>
        </b:NameList>
      </b:Author>
    </b:Author>
    <b:Pages>317-324</b:Pages>
    <b:ConferenceName>Conference on Management and Behavioral Studies</b:ConferenceName>
    <b:RefOrder>12</b:RefOrder>
  </b:Source>
  <b:Source>
    <b:Tag>Naa12</b:Tag>
    <b:SourceType>JournalArticle</b:SourceType>
    <b:Guid>{03A7CFA6-76C3-4F88-A0FF-B98A58CDBBF2}</b:Guid>
    <b:Author>
      <b:Author>
        <b:NameList>
          <b:Person>
            <b:Last>Naafs</b:Last>
            <b:First>Suzanne</b:First>
          </b:Person>
          <b:Person>
            <b:Last>White</b:Last>
            <b:First>Ben</b:First>
          </b:Person>
        </b:NameList>
      </b:Author>
    </b:Author>
    <b:Title>Generasi Antara; Refleks tentang Studi Pemuda Indonesia</b:Title>
    <b:Pages>89-106</b:Pages>
    <b:Year>2012</b:Year>
    <b:JournalName>Jurnal Studi Pemuda, Vol. 1, No.2</b:JournalName>
    <b:RefOrder>13</b:RefOrder>
  </b:Source>
  <b:Source>
    <b:Tag>Lia16</b:Tag>
    <b:SourceType>JournalArticle</b:SourceType>
    <b:Guid>{FBB80CC2-D79F-43E6-B2A8-DE367C938A2E}</b:Guid>
    <b:Author>
      <b:Author>
        <b:NameList>
          <b:Person>
            <b:Last>Anggraini</b:Last>
            <b:First>Lia</b:First>
          </b:Person>
          <b:Person>
            <b:Last>Astuti</b:Last>
            <b:First>Endang</b:First>
            <b:Middle>Siti</b:Middle>
          </b:Person>
          <b:Person>
            <b:Last>Prasetya</b:Last>
            <b:First>Arik</b:First>
          </b:Person>
        </b:NameList>
      </b:Author>
    </b:Author>
    <b:Title>Faktor-Faktor Yang Mempengaruhi Employee Engagement Generasi Y</b:Title>
    <b:JournalName>Jurnal Administrasi Bisnis, Vol. 37, No. 2</b:JournalName>
    <b:Year>2016</b:Year>
    <b:Pages>183-191</b:Pages>
    <b:RefOrder>15</b:RefOrder>
  </b:Source>
  <b:Source>
    <b:Tag>Che10</b:Tag>
    <b:SourceType>Book</b:SourceType>
    <b:Guid>{8E562148-D6A0-4DD9-BAF0-131D4A28B74D}</b:Guid>
    <b:Title>Ways to Make Generations X, Y and Zoomers Happy at Work</b:Title>
    <b:Year>2010</b:Year>
    <b:Author>
      <b:Author>
        <b:NameList>
          <b:Person>
            <b:Last>Cran</b:Last>
            <b:First>Cheryl</b:First>
          </b:Person>
        </b:NameList>
      </b:Author>
    </b:Author>
    <b:City>Vancouver</b:City>
    <b:Publisher>Synthesis at Work Inc</b:Publisher>
    <b:RefOrder>16</b:RefOrder>
  </b:Source>
  <b:Source>
    <b:Tag>Tan12</b:Tag>
    <b:SourceType>ConferenceProceedings</b:SourceType>
    <b:Guid>{72E8C66F-22F2-47AB-8F19-1E10CC496EB5}</b:Guid>
    <b:Title>Generation X and Y and their work motivation.</b:Title>
    <b:Year>2012</b:Year>
    <b:City>Melaka</b:City>
    <b:Publisher>University Tun Hussein Onn Malaysia</b:Publisher>
    <b:Author>
      <b:Author>
        <b:NameList>
          <b:Person>
            <b:Last>Kian</b:Last>
            <b:First>Tan</b:First>
            <b:Middle>Shen</b:Middle>
          </b:Person>
          <b:Person>
            <b:Last>Yusoff</b:Last>
            <b:First>Wan</b:First>
            <b:Middle>Fauziah Wan</b:Middle>
          </b:Person>
        </b:NameList>
      </b:Author>
    </b:Author>
    <b:Pages>396-408</b:Pages>
    <b:ConferenceName>Proceedings International Conference of Technology Management, Business and Entrepreneurship</b:ConferenceName>
    <b:RefOrder>14</b:RefOrder>
  </b:Source>
  <b:Source>
    <b:Tag>Chi18</b:Tag>
    <b:SourceType>Book</b:SourceType>
    <b:Guid>{91D00ECE-CDA1-4CD0-A6A0-2DBDBD6F4B38}</b:Guid>
    <b:Title>Millenials Who Manage</b:Title>
    <b:Year>2018</b:Year>
    <b:City>Jakarta</b:City>
    <b:Publisher>PT Elex Media Komputindo</b:Publisher>
    <b:Author>
      <b:Author>
        <b:NameList>
          <b:Person>
            <b:Last>Espinoza</b:Last>
            <b:First>Chip</b:First>
          </b:Person>
          <b:Person>
            <b:Last>Schwarzbart</b:Last>
            <b:First>Joel</b:First>
          </b:Person>
        </b:NameList>
      </b:Author>
    </b:Author>
    <b:RefOrder>17</b:RefOrder>
  </b:Source>
  <b:Source>
    <b:Tag>Hel14</b:Tag>
    <b:SourceType>JournalArticle</b:SourceType>
    <b:Guid>{45BAF956-FB56-405B-98BA-60086E1833E2}</b:Guid>
    <b:Title>Factors That Influence Perceptions of WorkLife Balance in Owners of Copreneurial Firms</b:Title>
    <b:Year>2014</b:Year>
    <b:Author>
      <b:Author>
        <b:NameList>
          <b:Person>
            <b:Last>Helmle</b:Last>
            <b:First>J.R.</b:First>
          </b:Person>
          <b:Person>
            <b:Last>Botero</b:Last>
            <b:First>I.C.</b:First>
          </b:Person>
          <b:Person>
            <b:Last>Seibold</b:Last>
            <b:First>D.R</b:First>
          </b:Person>
        </b:NameList>
      </b:Author>
    </b:Author>
    <b:JournalName>Journal of Family Business, Vol. 4</b:JournalName>
    <b:Pages>110-132</b:Pages>
    <b:RefOrder>11</b:RefOrder>
  </b:Source>
  <b:Source>
    <b:Tag>SPa13</b:Tag>
    <b:SourceType>JournalArticle</b:SourceType>
    <b:Guid>{E07A92CC-F0F9-46AF-BCD9-A07C96A8A847}</b:Guid>
    <b:Author>
      <b:Author>
        <b:NameList>
          <b:Person>
            <b:Last>Meenakshi</b:Last>
            <b:First>S.</b:First>
            <b:Middle>Pattu</b:Middle>
          </b:Person>
          <b:Person>
            <b:Last>Subrahmanyam</b:Last>
            <b:First>Venkata</b:First>
          </b:Person>
          <b:Person>
            <b:Last>Ravichandran</b:Last>
            <b:First>K.</b:First>
          </b:Person>
        </b:NameList>
      </b:Author>
    </b:Author>
    <b:Title>The Importance of Work-Life-Balance</b:Title>
    <b:JournalName>IOSR Journal of Business and Management, Vol. 14, No. 3</b:JournalName>
    <b:Year>2013</b:Year>
    <b:Pages>31-35</b:Pages>
    <b:RefOrder>6</b:RefOrder>
  </b:Source>
  <b:Source>
    <b:Tag>MMu14</b:Tag>
    <b:SourceType>JournalArticle</b:SourceType>
    <b:Guid>{CF65BC9A-B89B-46BA-8489-D349F737C074}</b:Guid>
    <b:Author>
      <b:Author>
        <b:NameList>
          <b:Person>
            <b:Last>Muthukumar</b:Last>
            <b:First>M.</b:First>
          </b:Person>
          <b:Person>
            <b:Last>Savitha</b:Last>
            <b:First>R.</b:First>
          </b:Person>
          <b:Person>
            <b:Last>Kannadas</b:Last>
            <b:First>P.</b:First>
          </b:Person>
        </b:NameList>
      </b:Author>
    </b:Author>
    <b:Title>Work Life Balance</b:Title>
    <b:JournalName>Global Journal of Finance and Management</b:JournalName>
    <b:Year>2014</b:Year>
    <b:Pages>827-832</b:Pages>
    <b:RefOrder>7</b:RefOrder>
  </b:Source>
  <b:Source>
    <b:Tag>Cin18</b:Tag>
    <b:SourceType>JournalArticle</b:SourceType>
    <b:Guid>{938C0D29-FAD9-4EEA-A415-1815B8CF2878}</b:Guid>
    <b:Author>
      <b:Author>
        <b:NameList>
          <b:Person>
            <b:Last>Tarigan</b:Last>
            <b:First>Cindy</b:First>
            <b:Middle>Febria</b:Middle>
          </b:Person>
          <b:Person>
            <b:Last>Ratnaningsih</b:Last>
            <b:First>Ika</b:First>
            <b:Middle>Zenita</b:Middle>
          </b:Person>
        </b:NameList>
      </b:Author>
    </b:Author>
    <b:Title>Hubungan Antara Work-Family Balance dengan Kepuasan Kerja pada Tenaga Kependidikan di Universitas X</b:Title>
    <b:JournalName>Jurnal Empati, Vol. 7, No.3</b:JournalName>
    <b:Year>2018</b:Year>
    <b:Pages>244-251</b:Pages>
    <b:RefOrder>8</b:RefOrder>
  </b:Source>
  <b:Source>
    <b:Tag>Lou08</b:Tag>
    <b:SourceType>JournalArticle</b:SourceType>
    <b:Guid>{8DF4A80D-1FAF-4A44-BB80-44E6DC8F9FE3}</b:Guid>
    <b:Author>
      <b:Author>
        <b:NameList>
          <b:Person>
            <b:Last>Parkes</b:Last>
            <b:First>Louise</b:First>
            <b:Middle>P</b:Middle>
          </b:Person>
          <b:Person>
            <b:Last>Langford</b:Last>
            <b:First>Peter</b:First>
            <b:Middle>H</b:Middle>
          </b:Person>
        </b:NameList>
      </b:Author>
    </b:Author>
    <b:Title>Work Life Balance Or Work Life Aligment</b:Title>
    <b:JournalName>Journal Of Management and Organization, Vol. 14</b:JournalName>
    <b:Year>2008</b:Year>
    <b:Pages>267-284</b:Pages>
    <b:RefOrder>9</b:RefOrder>
  </b:Source>
  <b:Source>
    <b:Tag>Kom14</b:Tag>
    <b:SourceType>JournalArticle</b:SourceType>
    <b:Guid>{173FA06E-2178-4FE3-92AF-D01A3893A653}</b:Guid>
    <b:Author>
      <b:Author>
        <b:NameList>
          <b:Person>
            <b:Last>Saeed</b:Last>
            <b:First>Komal</b:First>
          </b:Person>
          <b:Person>
            <b:Last>Farooqi</b:Last>
            <b:First>Yasir</b:First>
            <b:Middle>Aftab</b:Middle>
          </b:Person>
        </b:NameList>
      </b:Author>
    </b:Author>
    <b:Title>Examining the Relationship between Work Life Balance, Job Stress and Job Satisfaction Among University Teachers (A Case of University of Gujrat)</b:Title>
    <b:JournalName>International Journal Of Multidisciplinary Sciences And Engineering, Vol. 5, No. 6</b:JournalName>
    <b:Year>2014</b:Year>
    <b:Pages>9-15</b:Pages>
    <b:RefOrder>10</b:RefOrder>
  </b:Source>
  <b:Source>
    <b:Tag>GGF09</b:Tag>
    <b:SourceType>JournalArticle</b:SourceType>
    <b:Guid>{1A37A419-E522-434C-80C3-D0C790D6D1A4}</b:Guid>
    <b:Author>
      <b:Author>
        <b:NameList>
          <b:Person>
            <b:Last>Fisher</b:Last>
            <b:First>G.G.</b:First>
          </b:Person>
          <b:Person>
            <b:Last>Smith</b:Last>
            <b:First>C.S.</b:First>
          </b:Person>
          <b:Person>
            <b:Last>Bulger</b:Last>
            <b:First>C.A</b:First>
          </b:Person>
        </b:NameList>
      </b:Author>
    </b:Author>
    <b:Title>Beyond Work And Family A Measure Of Work/Non Work Interference And Enhancement</b:Title>
    <b:JournalName>Journal of Occupational Health Psychology, Vol. 14, No.4</b:JournalName>
    <b:Year>2009</b:Year>
    <b:Pages>441-456</b:Pages>
    <b:RefOrder>21</b:RefOrder>
  </b:Source>
  <b:Source>
    <b:Tag>RBl07</b:Tag>
    <b:SourceType>Book</b:SourceType>
    <b:Guid>{5A4A5B27-AFAB-485B-9B9A-E5329346E619}</b:Guid>
    <b:Title>Stress at Work</b:Title>
    <b:Year>2007</b:Year>
    <b:Author>
      <b:Author>
        <b:NameList>
          <b:Person>
            <b:Last>Blaug</b:Last>
            <b:First>R.</b:First>
          </b:Person>
          <b:Person>
            <b:Last>Kenyon</b:Last>
            <b:First>A.</b:First>
          </b:Person>
          <b:Person>
            <b:Last>Lekhi</b:Last>
            <b:First>R.</b:First>
          </b:Person>
        </b:NameList>
      </b:Author>
    </b:Author>
    <b:City>London</b:City>
    <b:Publisher>The Work Foundation’s Principal Partners</b:Publisher>
    <b:RefOrder>18</b:RefOrder>
  </b:Source>
  <b:Source>
    <b:Tag>LJM071</b:Tag>
    <b:SourceType>Book</b:SourceType>
    <b:Guid>{E67470F0-946C-45D9-83AF-2139BB9097B8}</b:Guid>
    <b:Author>
      <b:Author>
        <b:NameList>
          <b:Person>
            <b:Last>Moleong</b:Last>
            <b:First>L.</b:First>
            <b:Middle>J.</b:Middle>
          </b:Person>
        </b:NameList>
      </b:Author>
    </b:Author>
    <b:Title>Metodologi Penelitian Kualitatif</b:Title>
    <b:Year>2007</b:Year>
    <b:City>Bandung</b:City>
    <b:Publisher>Remaja Rosdakarya Offset</b:Publisher>
    <b:RefOrder>22</b:RefOrder>
  </b:Source>
  <b:Source>
    <b:Tag>Nan11</b:Tag>
    <b:SourceType>Book</b:SourceType>
    <b:Guid>{CF512E20-5C85-4D1E-9079-F12D7393273B}</b:Guid>
    <b:Author>
      <b:Author>
        <b:NameList>
          <b:Person>
            <b:Last>Sukmadinata</b:Last>
            <b:First>Nana</b:First>
            <b:Middle>Syaodih</b:Middle>
          </b:Person>
        </b:NameList>
      </b:Author>
    </b:Author>
    <b:Title>Metode Penelitian Pendidikan</b:Title>
    <b:Year>2011</b:Year>
    <b:City>Bandung</b:City>
    <b:Publisher>Rosadakarya</b:Publisher>
    <b:RefOrder>23</b:RefOrder>
  </b:Source>
  <b:Source>
    <b:Tag>Ris18</b:Tag>
    <b:SourceType>JournalArticle</b:SourceType>
    <b:Guid>{9140F807-660E-4FB9-B913-12768186EE95}</b:Guid>
    <b:Title>Analisis Penerapan Etos Kerja Pada Perangkat Desa Kamanga Dua Kecamatan Tompaso</b:Title>
    <b:Year>2018</b:Year>
    <b:Author>
      <b:Author>
        <b:NameList>
          <b:Person>
            <b:Last>Saputra</b:Last>
            <b:First>Risky</b:First>
            <b:Middle>Anugrah</b:Middle>
          </b:Person>
          <b:Person>
            <b:Last>Lengkong</b:Last>
            <b:First>Victor</b:First>
            <b:Middle>P.K.</b:Middle>
          </b:Person>
          <b:Person>
            <b:Last>Trang</b:Last>
            <b:First>Irvan</b:First>
          </b:Person>
        </b:NameList>
      </b:Author>
    </b:Author>
    <b:JournalName>Jurnal Riset Ekonomi, Manajemen, Bisnis, dan Akuntansi</b:JournalName>
    <b:Pages>698-707</b:Pages>
    <b:Volume>6</b:Volume>
    <b:Issue>2</b:Issue>
    <b:RefOrder>26</b:RefOrder>
  </b:Source>
  <b:Source>
    <b:Tag>Sab17</b:Tag>
    <b:SourceType>JournalArticle</b:SourceType>
    <b:Guid>{66E9F541-061A-498C-8699-A629B64594E9}</b:Guid>
    <b:Author>
      <b:Author>
        <b:NameList>
          <b:Person>
            <b:Last>Sabijono</b:Last>
            <b:First>Kahana</b:First>
            <b:Middle>N. P</b:Middle>
          </b:Person>
          <b:Person>
            <b:Last>Saerang</b:Last>
            <b:First>David</b:First>
            <b:Middle>P. E.</b:Middle>
          </b:Person>
          <b:Person>
            <b:Last>Tumewu</b:Last>
            <b:First>Ferdinand</b:First>
          </b:Person>
        </b:NameList>
      </b:Author>
    </b:Author>
    <b:Title>A Qualitative Study Of Employees Work-Life Balance And Organizational Commitment At Pt Bank Mandiri (Persero) Tbk Manado</b:Title>
    <b:Year>2017</b:Year>
    <b:JournalName>Jurnal Riset Ekonomi, Manajemen, Bisnis dan Akuntansi, Vol. 5, No. 2</b:JournalName>
    <b:Pages>2948-2957</b:Pages>
    <b:RefOrder>24</b:RefOrder>
  </b:Source>
  <b:Source>
    <b:Tag>Bes15</b:Tag>
    <b:SourceType>JournalArticle</b:SourceType>
    <b:Guid>{3491F76F-616F-4BEF-86D2-D20B5941556C}</b:Guid>
    <b:Author>
      <b:Author>
        <b:NameList>
          <b:Person>
            <b:Last>Besral</b:Last>
          </b:Person>
          <b:Person>
            <b:Last>Widiantini</b:Last>
            <b:First>Winne</b:First>
          </b:Person>
        </b:NameList>
      </b:Author>
    </b:Author>
    <b:Title>Determinants of Stress among Civil Servants at Health Ministry of Indonesia</b:Title>
    <b:JournalName>Jurnal Kesehatan Masyarakat Nasional Vol. 9, No. 3</b:JournalName>
    <b:Year>2015</b:Year>
    <b:Pages>222-228</b:Pages>
    <b:RefOrder>19</b:RefOrder>
  </b:Source>
  <b:Source>
    <b:Tag>Gib05</b:Tag>
    <b:SourceType>Book</b:SourceType>
    <b:Guid>{0F644374-8092-4B2D-BB5B-DB0071B8CA3C}</b:Guid>
    <b:Author>
      <b:Author>
        <b:NameList>
          <b:Person>
            <b:Last>Gibson</b:Last>
            <b:First>R.S.</b:First>
          </b:Person>
        </b:NameList>
      </b:Author>
    </b:Author>
    <b:Title>Principles of Nutritional Assesment</b:Title>
    <b:Year>2005</b:Year>
    <b:City>New York</b:City>
    <b:Publisher>Oxford University Press</b:Publisher>
    <b:RefOrder>20</b:RefOrder>
  </b:Source>
  <b:Source>
    <b:Tag>Wid97</b:Tag>
    <b:SourceType>Book</b:SourceType>
    <b:Guid>{AA1EC164-8C07-4283-97DA-C77B452B3044}</b:Guid>
    <b:Title>Teknik Wartawan Menulis Berita di Surat Kabar dan Majalah</b:Title>
    <b:Year>1997</b:Year>
    <b:Author>
      <b:Author>
        <b:NameList>
          <b:Person>
            <b:Last>Widodo</b:Last>
          </b:Person>
        </b:NameList>
      </b:Author>
    </b:Author>
    <b:City>Surabaya</b:City>
    <b:Publisher>Indah</b:Publisher>
    <b:RefOrder>25</b:RefOrder>
  </b:Source>
  <b:Source>
    <b:Tag>Rya18</b:Tag>
    <b:SourceType>JournalArticle</b:SourceType>
    <b:Guid>{A55F16A5-235F-4F41-B1E0-340499D1034D}</b:Guid>
    <b:Author>
      <b:Author>
        <b:NameList>
          <b:Person>
            <b:Last>Rene</b:Last>
            <b:First>Ryan</b:First>
          </b:Person>
          <b:Person>
            <b:Last>Wahyuni</b:Last>
            <b:First>Sari</b:First>
          </b:Person>
        </b:NameList>
      </b:Author>
    </b:Author>
    <b:Title>Pengaruh Work-Life Balance Terhadap Komitmen Organisasi, Kepuasan Kerja, dan Motivasi Kerja Terhadap Kinerja Individu Pada Karyawan Perusahaan Asuransi di Jakarta</b:Title>
    <b:Year>2018</b:Year>
    <b:JournalName>Jurnal Manajemen dan Bisnis Sriwijaya, Vol.16, No. 1</b:JournalName>
    <b:Pages>53-63</b:Pages>
    <b:RefOrder>27</b:RefOrder>
  </b:Source>
</b:Sources>
</file>

<file path=customXml/itemProps1.xml><?xml version="1.0" encoding="utf-8"?>
<ds:datastoreItem xmlns:ds="http://schemas.openxmlformats.org/officeDocument/2006/customXml" ds:itemID="{99B06F48-E43D-4456-A29A-D27D86F8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manajemen-02</dc:creator>
  <cp:lastModifiedBy>HP</cp:lastModifiedBy>
  <cp:revision>2</cp:revision>
  <cp:lastPrinted>2019-08-23T16:02:00Z</cp:lastPrinted>
  <dcterms:created xsi:type="dcterms:W3CDTF">2019-09-19T14:10:00Z</dcterms:created>
  <dcterms:modified xsi:type="dcterms:W3CDTF">2019-09-19T14:10:00Z</dcterms:modified>
</cp:coreProperties>
</file>